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1345"/>
        <w:tblW w:w="10008" w:type="dxa"/>
        <w:tblLayout w:type="fixed"/>
        <w:tblLook w:val="0000"/>
      </w:tblPr>
      <w:tblGrid>
        <w:gridCol w:w="5508"/>
        <w:gridCol w:w="4500"/>
      </w:tblGrid>
      <w:tr w:rsidR="00AF7A21" w:rsidTr="00AD0426">
        <w:tc>
          <w:tcPr>
            <w:tcW w:w="5508" w:type="dxa"/>
            <w:tcBorders>
              <w:top w:val="nil"/>
              <w:left w:val="nil"/>
              <w:bottom w:val="nil"/>
              <w:right w:val="nil"/>
            </w:tcBorders>
          </w:tcPr>
          <w:p w:rsidR="00C67503" w:rsidRPr="006046D7" w:rsidRDefault="002372A3" w:rsidP="002372A3">
            <w:pPr>
              <w:jc w:val="left"/>
              <w:rPr>
                <w:b/>
              </w:rPr>
            </w:pPr>
            <w:r w:rsidRPr="006046D7">
              <w:rPr>
                <w:b/>
              </w:rPr>
              <w:t>Идентификационный код закупки:</w:t>
            </w:r>
            <w:r w:rsidR="00C67503" w:rsidRPr="006046D7">
              <w:rPr>
                <w:b/>
              </w:rPr>
              <w:t xml:space="preserve"> </w:t>
            </w:r>
            <w:commentRangeStart w:id="0"/>
            <w:r w:rsidR="00AD5F15">
              <w:t>_______________________________</w:t>
            </w:r>
            <w:commentRangeEnd w:id="0"/>
            <w:r w:rsidR="00AD5F15">
              <w:rPr>
                <w:rStyle w:val="ab"/>
                <w:szCs w:val="20"/>
              </w:rPr>
              <w:commentReference w:id="0"/>
            </w:r>
          </w:p>
          <w:p w:rsidR="00C67503" w:rsidRPr="006046D7" w:rsidRDefault="00C67503" w:rsidP="00706A1C">
            <w:pPr>
              <w:rPr>
                <w:b/>
              </w:rPr>
            </w:pPr>
          </w:p>
          <w:p w:rsidR="00AF7A21" w:rsidRPr="006046D7" w:rsidRDefault="00AF7A21" w:rsidP="00BA544C">
            <w:pPr>
              <w:rPr>
                <w:b/>
              </w:rPr>
            </w:pPr>
          </w:p>
        </w:tc>
        <w:tc>
          <w:tcPr>
            <w:tcW w:w="4500" w:type="dxa"/>
            <w:tcBorders>
              <w:top w:val="nil"/>
              <w:left w:val="nil"/>
              <w:bottom w:val="nil"/>
              <w:right w:val="nil"/>
            </w:tcBorders>
          </w:tcPr>
          <w:p w:rsidR="00AD5F15" w:rsidRPr="00E164DA" w:rsidRDefault="00AD5F15" w:rsidP="00AD5F15">
            <w:pPr>
              <w:jc w:val="left"/>
            </w:pPr>
            <w:r>
              <w:t>УТВЕРЖДАЮ</w:t>
            </w:r>
          </w:p>
          <w:p w:rsidR="00AD5F15" w:rsidRDefault="00AD5F15" w:rsidP="00AD5F15">
            <w:pPr>
              <w:tabs>
                <w:tab w:val="left" w:pos="-360"/>
                <w:tab w:val="left" w:pos="360"/>
              </w:tabs>
              <w:spacing w:after="0"/>
            </w:pPr>
            <w:r>
              <w:t xml:space="preserve">Глава Администрации </w:t>
            </w:r>
            <w:commentRangeStart w:id="1"/>
            <w:r>
              <w:t>______________</w:t>
            </w:r>
          </w:p>
          <w:p w:rsidR="00AD5F15" w:rsidRPr="00E164DA" w:rsidRDefault="00AD5F15" w:rsidP="00AD5F15">
            <w:pPr>
              <w:tabs>
                <w:tab w:val="left" w:pos="-360"/>
                <w:tab w:val="left" w:pos="360"/>
              </w:tabs>
              <w:spacing w:after="0"/>
            </w:pPr>
            <w:r>
              <w:t>__________________________________</w:t>
            </w:r>
          </w:p>
          <w:commentRangeEnd w:id="1"/>
          <w:p w:rsidR="00AD5F15" w:rsidRPr="00E164DA" w:rsidRDefault="00AD5F15" w:rsidP="00AD5F15">
            <w:pPr>
              <w:jc w:val="left"/>
            </w:pPr>
            <w:r>
              <w:rPr>
                <w:rStyle w:val="ab"/>
                <w:szCs w:val="20"/>
              </w:rPr>
              <w:commentReference w:id="1"/>
            </w:r>
          </w:p>
          <w:p w:rsidR="00AD5F15" w:rsidRDefault="00AD5F15" w:rsidP="00AD5F15">
            <w:pPr>
              <w:keepNext/>
              <w:keepLines/>
              <w:spacing w:after="0"/>
              <w:jc w:val="left"/>
            </w:pPr>
            <w:r w:rsidRPr="00123FA5">
              <w:t>________</w:t>
            </w:r>
            <w:r>
              <w:t>__</w:t>
            </w:r>
            <w:r w:rsidRPr="00123FA5">
              <w:t xml:space="preserve">_____________ </w:t>
            </w:r>
            <w:commentRangeStart w:id="2"/>
            <w:r>
              <w:t>Ф.И.О.</w:t>
            </w:r>
            <w:commentRangeEnd w:id="2"/>
            <w:r>
              <w:rPr>
                <w:rStyle w:val="ab"/>
                <w:szCs w:val="20"/>
              </w:rPr>
              <w:commentReference w:id="2"/>
            </w:r>
          </w:p>
          <w:p w:rsidR="00AD5F15" w:rsidRPr="00123FA5" w:rsidRDefault="00AD5F15" w:rsidP="00AD5F15">
            <w:pPr>
              <w:keepNext/>
              <w:keepLines/>
              <w:spacing w:after="0"/>
              <w:jc w:val="left"/>
            </w:pPr>
          </w:p>
          <w:p w:rsidR="00AF7A21" w:rsidRPr="00E164DA" w:rsidRDefault="00AD5F15" w:rsidP="00AD5F15">
            <w:pPr>
              <w:keepNext/>
              <w:keepLines/>
              <w:spacing w:after="0"/>
              <w:jc w:val="left"/>
            </w:pPr>
            <w:r>
              <w:t xml:space="preserve">«____» _______________ </w:t>
            </w:r>
            <w:r w:rsidRPr="00D83014">
              <w:t>20</w:t>
            </w:r>
            <w:r>
              <w:t xml:space="preserve">19 </w:t>
            </w:r>
            <w:r w:rsidRPr="0080061A">
              <w:t>года</w:t>
            </w:r>
          </w:p>
        </w:tc>
      </w:tr>
    </w:tbl>
    <w:p w:rsidR="00E1269B" w:rsidRDefault="00E1269B" w:rsidP="00E1269B">
      <w:pPr>
        <w:tabs>
          <w:tab w:val="left" w:pos="-360"/>
          <w:tab w:val="left" w:pos="360"/>
        </w:tabs>
        <w:spacing w:after="0"/>
        <w:jc w:val="right"/>
        <w:outlineLvl w:val="0"/>
      </w:pPr>
      <w:r>
        <w:t>Приложение к извещению о проведении</w:t>
      </w:r>
    </w:p>
    <w:p w:rsidR="00E1269B" w:rsidRPr="001C0BE7" w:rsidRDefault="00E1269B" w:rsidP="00E1269B">
      <w:pPr>
        <w:tabs>
          <w:tab w:val="left" w:pos="-360"/>
          <w:tab w:val="left" w:pos="360"/>
        </w:tabs>
        <w:spacing w:after="0"/>
        <w:jc w:val="right"/>
      </w:pPr>
      <w:r>
        <w:t>электронного аукциона</w:t>
      </w:r>
    </w:p>
    <w:p w:rsidR="00706A1C" w:rsidRPr="001C0BE7" w:rsidRDefault="00706A1C" w:rsidP="00706A1C">
      <w:pPr>
        <w:tabs>
          <w:tab w:val="left" w:pos="-360"/>
          <w:tab w:val="left" w:pos="360"/>
        </w:tabs>
        <w:spacing w:after="0"/>
      </w:pPr>
    </w:p>
    <w:p w:rsidR="00706A1C" w:rsidRPr="001C0BE7" w:rsidRDefault="00706A1C" w:rsidP="00706A1C">
      <w:pPr>
        <w:tabs>
          <w:tab w:val="left" w:pos="-360"/>
          <w:tab w:val="left" w:pos="360"/>
        </w:tabs>
        <w:spacing w:after="0"/>
      </w:pPr>
    </w:p>
    <w:p w:rsidR="00706A1C" w:rsidRPr="001C0BE7" w:rsidRDefault="00706A1C" w:rsidP="00706A1C">
      <w:pPr>
        <w:tabs>
          <w:tab w:val="left" w:pos="-360"/>
          <w:tab w:val="left" w:pos="360"/>
        </w:tabs>
        <w:spacing w:after="0"/>
      </w:pPr>
    </w:p>
    <w:p w:rsidR="00706A1C" w:rsidRPr="001C0BE7" w:rsidRDefault="00706A1C" w:rsidP="00706A1C">
      <w:pPr>
        <w:tabs>
          <w:tab w:val="left" w:pos="-360"/>
          <w:tab w:val="left" w:pos="360"/>
        </w:tabs>
        <w:spacing w:after="0"/>
      </w:pPr>
    </w:p>
    <w:p w:rsidR="00706A1C" w:rsidRPr="001C0BE7" w:rsidRDefault="00706A1C" w:rsidP="00706A1C">
      <w:pPr>
        <w:tabs>
          <w:tab w:val="left" w:pos="-360"/>
          <w:tab w:val="left" w:pos="360"/>
        </w:tabs>
        <w:spacing w:after="0"/>
      </w:pPr>
    </w:p>
    <w:p w:rsidR="00706A1C" w:rsidRDefault="00706A1C" w:rsidP="00706A1C">
      <w:pPr>
        <w:tabs>
          <w:tab w:val="left" w:pos="-360"/>
          <w:tab w:val="left" w:pos="360"/>
        </w:tabs>
        <w:spacing w:after="0"/>
        <w:jc w:val="center"/>
        <w:rPr>
          <w:b/>
          <w:sz w:val="28"/>
          <w:szCs w:val="28"/>
        </w:rPr>
      </w:pPr>
      <w:r w:rsidRPr="001C0BE7">
        <w:rPr>
          <w:b/>
          <w:sz w:val="28"/>
          <w:szCs w:val="28"/>
        </w:rPr>
        <w:t xml:space="preserve">ДОКУМЕНТАЦИЯ </w:t>
      </w:r>
    </w:p>
    <w:p w:rsidR="00706A1C" w:rsidRPr="001C0BE7" w:rsidRDefault="00706A1C" w:rsidP="00706A1C">
      <w:pPr>
        <w:tabs>
          <w:tab w:val="left" w:pos="-360"/>
          <w:tab w:val="left" w:pos="360"/>
        </w:tabs>
        <w:spacing w:after="0"/>
        <w:jc w:val="center"/>
        <w:rPr>
          <w:b/>
          <w:sz w:val="28"/>
          <w:szCs w:val="28"/>
        </w:rPr>
      </w:pPr>
      <w:r w:rsidRPr="001C0BE7">
        <w:rPr>
          <w:b/>
          <w:sz w:val="28"/>
          <w:szCs w:val="28"/>
        </w:rPr>
        <w:t xml:space="preserve">ОБ </w:t>
      </w:r>
      <w:r>
        <w:rPr>
          <w:b/>
          <w:sz w:val="28"/>
          <w:szCs w:val="28"/>
        </w:rPr>
        <w:t>ЭЛЕКТРОННОМ АУКЦИОНЕ</w:t>
      </w:r>
    </w:p>
    <w:p w:rsidR="00706A1C" w:rsidRPr="007F2456" w:rsidRDefault="00706A1C" w:rsidP="00706A1C">
      <w:pPr>
        <w:tabs>
          <w:tab w:val="left" w:pos="-360"/>
          <w:tab w:val="left" w:pos="360"/>
        </w:tabs>
        <w:spacing w:after="0"/>
        <w:jc w:val="center"/>
        <w:rPr>
          <w:b/>
          <w:sz w:val="28"/>
          <w:szCs w:val="28"/>
        </w:rPr>
      </w:pPr>
      <w:commentRangeStart w:id="3"/>
      <w:r w:rsidRPr="007F2456">
        <w:rPr>
          <w:b/>
          <w:sz w:val="28"/>
          <w:szCs w:val="28"/>
        </w:rPr>
        <w:t>на выполнение работ</w:t>
      </w:r>
      <w:r w:rsidR="007F2456" w:rsidRPr="007F2456">
        <w:rPr>
          <w:b/>
          <w:sz w:val="28"/>
          <w:szCs w:val="28"/>
        </w:rPr>
        <w:t xml:space="preserve"> </w:t>
      </w:r>
      <w:r w:rsidR="00BA544C" w:rsidRPr="00BA544C">
        <w:rPr>
          <w:b/>
          <w:sz w:val="28"/>
          <w:szCs w:val="28"/>
        </w:rPr>
        <w:t>по ремонту автомобильных дорог в г. Называевске (пер. Транспортный (от ул. Первомайская до Тюкалинского тракта), ул. Серова (от ул. Красная до ул. Южная), ул. Пролетарская (от переулка Фабричный до ул. Ленина))</w:t>
      </w:r>
      <w:commentRangeEnd w:id="3"/>
      <w:r w:rsidR="00CF2047">
        <w:rPr>
          <w:rStyle w:val="ab"/>
          <w:szCs w:val="20"/>
        </w:rPr>
        <w:commentReference w:id="3"/>
      </w:r>
    </w:p>
    <w:p w:rsidR="00706A1C" w:rsidRPr="001C0BE7" w:rsidRDefault="00706A1C" w:rsidP="00706A1C">
      <w:pPr>
        <w:tabs>
          <w:tab w:val="left" w:pos="-360"/>
          <w:tab w:val="left" w:pos="360"/>
        </w:tabs>
        <w:spacing w:after="0"/>
      </w:pPr>
    </w:p>
    <w:p w:rsidR="00706A1C" w:rsidRPr="001C0BE7" w:rsidRDefault="00706A1C" w:rsidP="00706A1C">
      <w:pPr>
        <w:tabs>
          <w:tab w:val="left" w:pos="-360"/>
          <w:tab w:val="left" w:pos="360"/>
        </w:tabs>
        <w:spacing w:after="0"/>
      </w:pPr>
    </w:p>
    <w:p w:rsidR="00706A1C" w:rsidRPr="00A01828" w:rsidRDefault="00706A1C" w:rsidP="00706A1C">
      <w:pPr>
        <w:tabs>
          <w:tab w:val="left" w:pos="-360"/>
          <w:tab w:val="left" w:pos="360"/>
        </w:tabs>
        <w:spacing w:after="0"/>
      </w:pPr>
      <w:bookmarkStart w:id="4" w:name="_Ref119427085"/>
      <w:bookmarkStart w:id="5" w:name="_Ref248571702"/>
    </w:p>
    <w:p w:rsidR="00706A1C" w:rsidRPr="001C0BE7" w:rsidRDefault="00706A1C" w:rsidP="00706A1C">
      <w:pPr>
        <w:pStyle w:val="ConsPlusNormal"/>
        <w:widowControl/>
        <w:tabs>
          <w:tab w:val="left" w:pos="360"/>
        </w:tabs>
        <w:jc w:val="both"/>
        <w:rPr>
          <w:rFonts w:ascii="Times New Roman" w:hAnsi="Times New Roman" w:cs="Times New Roman"/>
          <w:sz w:val="28"/>
          <w:szCs w:val="28"/>
        </w:rPr>
      </w:pPr>
    </w:p>
    <w:p w:rsidR="00706A1C" w:rsidRDefault="00706A1C" w:rsidP="00706A1C">
      <w:pPr>
        <w:pStyle w:val="ConsPlusNormal"/>
        <w:widowControl/>
        <w:tabs>
          <w:tab w:val="left" w:pos="360"/>
        </w:tabs>
        <w:jc w:val="both"/>
        <w:rPr>
          <w:rFonts w:ascii="Times New Roman" w:hAnsi="Times New Roman" w:cs="Times New Roman"/>
          <w:sz w:val="28"/>
          <w:szCs w:val="28"/>
        </w:rPr>
      </w:pPr>
    </w:p>
    <w:p w:rsidR="007F2456" w:rsidRDefault="007F2456" w:rsidP="00706A1C">
      <w:pPr>
        <w:pStyle w:val="ConsPlusNormal"/>
        <w:widowControl/>
        <w:tabs>
          <w:tab w:val="left" w:pos="360"/>
        </w:tabs>
        <w:jc w:val="both"/>
        <w:rPr>
          <w:rFonts w:ascii="Times New Roman" w:hAnsi="Times New Roman" w:cs="Times New Roman"/>
          <w:sz w:val="28"/>
          <w:szCs w:val="28"/>
        </w:rPr>
      </w:pPr>
    </w:p>
    <w:p w:rsidR="007F2456" w:rsidRDefault="007F2456" w:rsidP="00706A1C">
      <w:pPr>
        <w:pStyle w:val="ConsPlusNormal"/>
        <w:widowControl/>
        <w:tabs>
          <w:tab w:val="left" w:pos="360"/>
        </w:tabs>
        <w:jc w:val="both"/>
        <w:rPr>
          <w:rFonts w:ascii="Times New Roman" w:hAnsi="Times New Roman" w:cs="Times New Roman"/>
          <w:sz w:val="28"/>
          <w:szCs w:val="28"/>
        </w:rPr>
      </w:pPr>
    </w:p>
    <w:p w:rsidR="007F2456" w:rsidRPr="001C0BE7" w:rsidRDefault="007F2456" w:rsidP="00706A1C">
      <w:pPr>
        <w:pStyle w:val="ConsPlusNormal"/>
        <w:widowControl/>
        <w:tabs>
          <w:tab w:val="left" w:pos="360"/>
        </w:tabs>
        <w:jc w:val="both"/>
        <w:rPr>
          <w:rFonts w:ascii="Times New Roman" w:hAnsi="Times New Roman" w:cs="Times New Roman"/>
          <w:sz w:val="28"/>
          <w:szCs w:val="28"/>
        </w:rPr>
      </w:pPr>
    </w:p>
    <w:p w:rsidR="00706A1C" w:rsidRDefault="00706A1C" w:rsidP="00121C94">
      <w:pPr>
        <w:pStyle w:val="ConsPlusNormal"/>
        <w:widowControl/>
        <w:tabs>
          <w:tab w:val="left" w:pos="360"/>
        </w:tabs>
        <w:jc w:val="center"/>
        <w:rPr>
          <w:sz w:val="28"/>
          <w:szCs w:val="28"/>
        </w:rPr>
      </w:pPr>
    </w:p>
    <w:p w:rsidR="00DC422A" w:rsidRDefault="00DC422A" w:rsidP="00706A1C">
      <w:pPr>
        <w:autoSpaceDE w:val="0"/>
        <w:autoSpaceDN w:val="0"/>
        <w:adjustRightInd w:val="0"/>
        <w:spacing w:after="0"/>
        <w:ind w:firstLine="540"/>
        <w:sectPr w:rsidR="00DC422A" w:rsidSect="00434CED">
          <w:footerReference w:type="even" r:id="rId9"/>
          <w:footerReference w:type="default" r:id="rId10"/>
          <w:pgSz w:w="11906" w:h="16838"/>
          <w:pgMar w:top="709" w:right="567" w:bottom="426" w:left="993" w:header="709" w:footer="709" w:gutter="0"/>
          <w:cols w:space="708"/>
          <w:titlePg/>
          <w:docGrid w:linePitch="360"/>
        </w:sectPr>
      </w:pPr>
    </w:p>
    <w:p w:rsidR="00706A1C" w:rsidRDefault="00706A1C" w:rsidP="00706A1C">
      <w:pPr>
        <w:autoSpaceDE w:val="0"/>
        <w:autoSpaceDN w:val="0"/>
        <w:adjustRightInd w:val="0"/>
        <w:spacing w:after="0"/>
        <w:ind w:firstLine="540"/>
      </w:pPr>
      <w:r w:rsidRPr="0038094D">
        <w:lastRenderedPageBreak/>
        <w:t xml:space="preserve">Настоящая документация об электронном аукционе (далее – документация) подготовлена в соответствии с </w:t>
      </w:r>
      <w:bookmarkEnd w:id="4"/>
      <w:r w:rsidRPr="0038094D">
        <w:t>Федеральным законом от 5 апреля 201</w:t>
      </w:r>
      <w:r>
        <w:t>3</w:t>
      </w:r>
      <w:r w:rsidRPr="0038094D">
        <w:t xml:space="preserve"> года № 44-ФЗ «О контрактной системе в сфере закупок товаров, работ, услуг для обеспечения государственных и муниципальных нужд» (далее</w:t>
      </w:r>
      <w:r>
        <w:t xml:space="preserve"> </w:t>
      </w:r>
      <w:r w:rsidRPr="0038094D">
        <w:t xml:space="preserve">– Федеральный закон № 44-ФЗ), а также иным законодательством, регулирующим </w:t>
      </w:r>
      <w:r w:rsidRPr="0038094D">
        <w:rPr>
          <w:iCs/>
        </w:rPr>
        <w:t>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w:t>
      </w:r>
      <w:r w:rsidRPr="0038094D">
        <w:t>.</w:t>
      </w:r>
    </w:p>
    <w:p w:rsidR="00706A1C" w:rsidRPr="00867D35" w:rsidRDefault="00706A1C" w:rsidP="00706A1C">
      <w:pPr>
        <w:autoSpaceDE w:val="0"/>
        <w:autoSpaceDN w:val="0"/>
        <w:adjustRightInd w:val="0"/>
        <w:spacing w:after="0"/>
        <w:ind w:firstLine="540"/>
      </w:pPr>
      <w:r w:rsidRPr="00016627">
        <w:t xml:space="preserve">По результатам проведения электронного аукциона </w:t>
      </w:r>
      <w:r w:rsidR="00482C44" w:rsidRPr="00867D35">
        <w:t>муниципальным заказчиком заключается муниципальный контракт</w:t>
      </w:r>
      <w:r w:rsidRPr="00867D35">
        <w:t xml:space="preserve"> (далее – контракт).</w:t>
      </w:r>
    </w:p>
    <w:p w:rsidR="00706A1C" w:rsidRPr="00C66C29" w:rsidRDefault="00706A1C" w:rsidP="00706A1C">
      <w:pPr>
        <w:autoSpaceDE w:val="0"/>
        <w:autoSpaceDN w:val="0"/>
        <w:adjustRightInd w:val="0"/>
        <w:spacing w:after="0"/>
        <w:ind w:firstLine="540"/>
        <w:rPr>
          <w:i/>
          <w:iCs/>
          <w:sz w:val="28"/>
          <w:szCs w:val="28"/>
        </w:rPr>
      </w:pPr>
    </w:p>
    <w:p w:rsidR="00706A1C" w:rsidRPr="00D0212E" w:rsidRDefault="00706A1C" w:rsidP="00706A1C">
      <w:pPr>
        <w:pStyle w:val="ConsPlusNormal"/>
        <w:widowControl/>
        <w:tabs>
          <w:tab w:val="left" w:pos="360"/>
        </w:tabs>
        <w:ind w:firstLine="0"/>
        <w:jc w:val="center"/>
        <w:rPr>
          <w:rFonts w:ascii="Times New Roman" w:hAnsi="Times New Roman" w:cs="Times New Roman"/>
          <w:b/>
          <w:bCs/>
          <w:sz w:val="28"/>
          <w:szCs w:val="28"/>
        </w:rPr>
      </w:pPr>
      <w:r w:rsidRPr="00D0212E">
        <w:rPr>
          <w:rFonts w:ascii="Times New Roman" w:hAnsi="Times New Roman" w:cs="Times New Roman"/>
          <w:b/>
          <w:bCs/>
          <w:sz w:val="28"/>
          <w:szCs w:val="28"/>
        </w:rPr>
        <w:t>СОДЕРЖАНИЕ</w:t>
      </w:r>
    </w:p>
    <w:p w:rsidR="00706A1C" w:rsidRPr="00D0212E" w:rsidRDefault="00706A1C" w:rsidP="00706A1C">
      <w:pPr>
        <w:spacing w:after="0"/>
        <w:ind w:firstLine="709"/>
        <w:rPr>
          <w:b/>
          <w:sz w:val="28"/>
          <w:szCs w:val="28"/>
        </w:rPr>
      </w:pPr>
      <w:r w:rsidRPr="00D0212E">
        <w:rPr>
          <w:b/>
          <w:sz w:val="28"/>
          <w:szCs w:val="28"/>
        </w:rPr>
        <w:t>I. СВЕДЕНИЯ ОБ ЭЛЕКТРОННОМ АУКЦИОНЕ</w:t>
      </w:r>
    </w:p>
    <w:p w:rsidR="00706A1C" w:rsidRPr="0038094D" w:rsidRDefault="00706A1C" w:rsidP="00706A1C">
      <w:pPr>
        <w:spacing w:after="0"/>
        <w:ind w:firstLine="709"/>
      </w:pPr>
      <w:r w:rsidRPr="0038094D">
        <w:t xml:space="preserve">1. Общие сведения об электронном аукционе </w:t>
      </w:r>
    </w:p>
    <w:p w:rsidR="00F8676A" w:rsidRDefault="00706A1C" w:rsidP="00F8676A">
      <w:pPr>
        <w:spacing w:after="0"/>
        <w:ind w:firstLine="709"/>
      </w:pPr>
      <w:r w:rsidRPr="0038094D">
        <w:t xml:space="preserve">2. Требования к участникам закупки </w:t>
      </w:r>
    </w:p>
    <w:p w:rsidR="00484BF1" w:rsidRDefault="00706A1C" w:rsidP="00706A1C">
      <w:pPr>
        <w:spacing w:after="0"/>
        <w:ind w:firstLine="709"/>
      </w:pPr>
      <w:r w:rsidRPr="0038094D">
        <w:t>3. Сведения о преимуществах и ограничениях в отношении участников закупок</w:t>
      </w:r>
      <w:r w:rsidR="001C6F50">
        <w:t xml:space="preserve">, </w:t>
      </w:r>
      <w:r w:rsidR="001C6F50" w:rsidRPr="001C6F50">
        <w:t>условиях, запретах и ограничениях допуска товаров, работ, услуг</w:t>
      </w:r>
      <w:r w:rsidR="00484BF1">
        <w:t>.</w:t>
      </w:r>
    </w:p>
    <w:p w:rsidR="00706A1C" w:rsidRPr="0038094D" w:rsidRDefault="00706A1C" w:rsidP="00706A1C">
      <w:pPr>
        <w:spacing w:after="0"/>
        <w:ind w:firstLine="709"/>
      </w:pPr>
      <w:r w:rsidRPr="0038094D">
        <w:t>4. Требования к содержанию, составу заявки на участие в электронном аукционе</w:t>
      </w:r>
      <w:r>
        <w:t>,</w:t>
      </w:r>
      <w:r w:rsidRPr="0038094D">
        <w:t xml:space="preserve"> инструкция по ее заполнению</w:t>
      </w:r>
      <w:r>
        <w:t>, порядок подачи</w:t>
      </w:r>
    </w:p>
    <w:p w:rsidR="00706A1C" w:rsidRPr="0038094D" w:rsidRDefault="00706A1C" w:rsidP="00706A1C">
      <w:pPr>
        <w:spacing w:after="0"/>
        <w:ind w:firstLine="709"/>
        <w:rPr>
          <w:i/>
        </w:rPr>
      </w:pPr>
      <w:r w:rsidRPr="0038094D">
        <w:t xml:space="preserve">5. Условия заключения и исполнения </w:t>
      </w:r>
      <w:r w:rsidRPr="00295C1A">
        <w:t xml:space="preserve">контракта </w:t>
      </w:r>
    </w:p>
    <w:p w:rsidR="00706A1C" w:rsidRPr="00D0212E" w:rsidRDefault="00706A1C" w:rsidP="00706A1C">
      <w:pPr>
        <w:spacing w:after="0"/>
        <w:ind w:firstLine="709"/>
        <w:rPr>
          <w:b/>
          <w:sz w:val="28"/>
          <w:szCs w:val="28"/>
        </w:rPr>
      </w:pPr>
      <w:r w:rsidRPr="00D0212E">
        <w:rPr>
          <w:b/>
          <w:sz w:val="28"/>
          <w:szCs w:val="28"/>
        </w:rPr>
        <w:t>II. НАИМЕНОВАНИЕ И ОПИСАНИЕ ОБЪЕКТА ЗАКУПКИ</w:t>
      </w:r>
    </w:p>
    <w:p w:rsidR="00706A1C" w:rsidRDefault="00706A1C" w:rsidP="00867D35">
      <w:pPr>
        <w:spacing w:after="0"/>
        <w:ind w:firstLine="709"/>
        <w:rPr>
          <w:b/>
          <w:color w:val="0070C0"/>
          <w:sz w:val="28"/>
          <w:szCs w:val="28"/>
        </w:rPr>
      </w:pPr>
      <w:r w:rsidRPr="00D0212E">
        <w:rPr>
          <w:b/>
          <w:sz w:val="28"/>
          <w:szCs w:val="28"/>
        </w:rPr>
        <w:t>I</w:t>
      </w:r>
      <w:r w:rsidRPr="00D0212E">
        <w:rPr>
          <w:b/>
          <w:sz w:val="28"/>
          <w:szCs w:val="28"/>
          <w:lang w:val="en-US"/>
        </w:rPr>
        <w:t>II</w:t>
      </w:r>
      <w:r w:rsidRPr="00D0212E">
        <w:rPr>
          <w:b/>
          <w:sz w:val="28"/>
          <w:szCs w:val="28"/>
        </w:rPr>
        <w:t xml:space="preserve">. ПРОЕКТ </w:t>
      </w:r>
      <w:r w:rsidR="00482C44" w:rsidRPr="00867D35">
        <w:rPr>
          <w:b/>
          <w:sz w:val="28"/>
          <w:szCs w:val="28"/>
        </w:rPr>
        <w:t>МУНИЦИПАЛЬНОГО КОНТРАКТА</w:t>
      </w:r>
    </w:p>
    <w:p w:rsidR="00867D35" w:rsidRPr="00332F6E" w:rsidRDefault="00867D35" w:rsidP="00867D35">
      <w:pPr>
        <w:spacing w:after="0"/>
        <w:ind w:firstLine="709"/>
        <w:rPr>
          <w:sz w:val="28"/>
          <w:szCs w:val="28"/>
        </w:rPr>
      </w:pPr>
    </w:p>
    <w:p w:rsidR="00706A1C" w:rsidRPr="008D1CDD" w:rsidRDefault="00706A1C" w:rsidP="00706A1C">
      <w:pPr>
        <w:pStyle w:val="ConsPlusNormal"/>
        <w:widowControl/>
        <w:numPr>
          <w:ilvl w:val="0"/>
          <w:numId w:val="13"/>
        </w:numPr>
        <w:tabs>
          <w:tab w:val="left" w:pos="360"/>
        </w:tabs>
        <w:spacing w:before="120" w:after="120" w:line="360" w:lineRule="auto"/>
        <w:ind w:firstLine="0"/>
        <w:jc w:val="center"/>
        <w:rPr>
          <w:rFonts w:ascii="Times New Roman" w:hAnsi="Times New Roman" w:cs="Times New Roman"/>
          <w:b/>
          <w:bCs/>
          <w:sz w:val="28"/>
          <w:szCs w:val="28"/>
        </w:rPr>
      </w:pPr>
      <w:r w:rsidRPr="008D1CDD">
        <w:rPr>
          <w:rFonts w:ascii="Times New Roman" w:hAnsi="Times New Roman" w:cs="Times New Roman"/>
          <w:b/>
          <w:bCs/>
          <w:sz w:val="28"/>
          <w:szCs w:val="28"/>
        </w:rPr>
        <w:t>СВЕДЕНИЯ О</w:t>
      </w:r>
      <w:r>
        <w:rPr>
          <w:rFonts w:ascii="Times New Roman" w:hAnsi="Times New Roman" w:cs="Times New Roman"/>
          <w:b/>
          <w:bCs/>
          <w:sz w:val="28"/>
          <w:szCs w:val="28"/>
        </w:rPr>
        <w:t>Б ЭЛЕКТРОННОМ</w:t>
      </w:r>
      <w:r w:rsidRPr="008D1CDD">
        <w:rPr>
          <w:rFonts w:ascii="Times New Roman" w:hAnsi="Times New Roman" w:cs="Times New Roman"/>
          <w:b/>
          <w:bCs/>
          <w:sz w:val="28"/>
          <w:szCs w:val="28"/>
        </w:rPr>
        <w:t xml:space="preserve"> </w:t>
      </w:r>
      <w:r w:rsidRPr="004E7C15">
        <w:rPr>
          <w:rFonts w:ascii="Times New Roman" w:hAnsi="Times New Roman" w:cs="Times New Roman"/>
          <w:b/>
          <w:bCs/>
          <w:sz w:val="28"/>
          <w:szCs w:val="28"/>
        </w:rPr>
        <w:t>АУКЦИОНЕ</w:t>
      </w:r>
      <w:r w:rsidRPr="008D1CDD">
        <w:rPr>
          <w:rFonts w:ascii="Times New Roman" w:hAnsi="Times New Roman" w:cs="Times New Roman"/>
          <w:b/>
          <w:bCs/>
          <w:sz w:val="28"/>
          <w:szCs w:val="28"/>
        </w:rPr>
        <w:t xml:space="preserve"> </w:t>
      </w:r>
      <w:bookmarkEnd w:id="5"/>
    </w:p>
    <w:p w:rsidR="00706A1C" w:rsidRPr="00D0212E" w:rsidRDefault="00706A1C" w:rsidP="00706A1C">
      <w:pPr>
        <w:pStyle w:val="ConsPlusNormal"/>
        <w:widowControl/>
        <w:numPr>
          <w:ilvl w:val="1"/>
          <w:numId w:val="13"/>
        </w:numPr>
        <w:spacing w:before="120" w:after="120"/>
        <w:ind w:left="567" w:hanging="567"/>
        <w:rPr>
          <w:rFonts w:ascii="Times New Roman" w:hAnsi="Times New Roman" w:cs="Times New Roman"/>
          <w:b/>
          <w:bCs/>
          <w:smallCaps/>
          <w:sz w:val="28"/>
          <w:szCs w:val="28"/>
        </w:rPr>
      </w:pPr>
      <w:r w:rsidRPr="00D0212E">
        <w:rPr>
          <w:rFonts w:ascii="Times New Roman" w:hAnsi="Times New Roman" w:cs="Times New Roman"/>
          <w:b/>
          <w:bCs/>
          <w:smallCaps/>
          <w:sz w:val="28"/>
          <w:szCs w:val="28"/>
        </w:rPr>
        <w:t>Общие сведения о</w:t>
      </w:r>
      <w:r w:rsidR="00F8676A">
        <w:rPr>
          <w:rFonts w:ascii="Times New Roman" w:hAnsi="Times New Roman" w:cs="Times New Roman"/>
          <w:b/>
          <w:bCs/>
          <w:smallCaps/>
          <w:sz w:val="28"/>
          <w:szCs w:val="28"/>
        </w:rPr>
        <w:t>б</w:t>
      </w:r>
      <w:r w:rsidRPr="00D0212E">
        <w:rPr>
          <w:rFonts w:ascii="Times New Roman" w:hAnsi="Times New Roman" w:cs="Times New Roman"/>
          <w:b/>
          <w:bCs/>
          <w:smallCaps/>
          <w:sz w:val="28"/>
          <w:szCs w:val="28"/>
        </w:rPr>
        <w:t xml:space="preserve"> электронном аукционе</w:t>
      </w:r>
    </w:p>
    <w:p w:rsidR="00706A1C" w:rsidRPr="00867D35" w:rsidRDefault="00706A1C" w:rsidP="00706A1C">
      <w:pPr>
        <w:numPr>
          <w:ilvl w:val="2"/>
          <w:numId w:val="13"/>
        </w:numPr>
        <w:tabs>
          <w:tab w:val="left" w:pos="-360"/>
          <w:tab w:val="left" w:pos="383"/>
        </w:tabs>
        <w:ind w:left="567" w:hanging="567"/>
        <w:rPr>
          <w:b/>
        </w:rPr>
      </w:pPr>
      <w:r w:rsidRPr="00867D35">
        <w:rPr>
          <w:b/>
        </w:rPr>
        <w:t xml:space="preserve">  </w:t>
      </w:r>
      <w:r w:rsidR="007D5DA2" w:rsidRPr="00867D35">
        <w:rPr>
          <w:b/>
        </w:rPr>
        <w:t>Муниципальный</w:t>
      </w:r>
      <w:r w:rsidRPr="00867D35">
        <w:rPr>
          <w:b/>
        </w:rPr>
        <w:t xml:space="preserve"> заказчик (далее – заказчик): </w:t>
      </w: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6520"/>
      </w:tblGrid>
      <w:tr w:rsidR="00706A1C" w:rsidRPr="00ED5BEE" w:rsidTr="007836C3">
        <w:tc>
          <w:tcPr>
            <w:tcW w:w="3369" w:type="dxa"/>
          </w:tcPr>
          <w:p w:rsidR="00706A1C" w:rsidRPr="00ED5BEE" w:rsidRDefault="00706A1C" w:rsidP="00121C94">
            <w:pPr>
              <w:tabs>
                <w:tab w:val="left" w:pos="-360"/>
                <w:tab w:val="left" w:pos="360"/>
                <w:tab w:val="left" w:pos="3600"/>
              </w:tabs>
            </w:pPr>
            <w:r w:rsidRPr="00ED5BEE">
              <w:t>Наименование</w:t>
            </w:r>
            <w:r w:rsidRPr="00ED5BEE">
              <w:rPr>
                <w:i/>
              </w:rPr>
              <w:t>:</w:t>
            </w:r>
          </w:p>
        </w:tc>
        <w:tc>
          <w:tcPr>
            <w:tcW w:w="6520" w:type="dxa"/>
          </w:tcPr>
          <w:p w:rsidR="00706A1C" w:rsidRPr="00CF2047" w:rsidRDefault="00BA544C" w:rsidP="006877C2">
            <w:pPr>
              <w:tabs>
                <w:tab w:val="left" w:pos="-360"/>
                <w:tab w:val="left" w:pos="360"/>
                <w:tab w:val="left" w:pos="3600"/>
              </w:tabs>
              <w:rPr>
                <w:highlight w:val="yellow"/>
              </w:rPr>
            </w:pPr>
            <w:r w:rsidRPr="00CF2047">
              <w:rPr>
                <w:highlight w:val="yellow"/>
              </w:rPr>
              <w:t>Администрация города Называевска</w:t>
            </w:r>
            <w:r w:rsidR="00867D35" w:rsidRPr="00CF2047">
              <w:rPr>
                <w:highlight w:val="yellow"/>
              </w:rPr>
              <w:t>;</w:t>
            </w:r>
          </w:p>
        </w:tc>
      </w:tr>
      <w:tr w:rsidR="00706A1C" w:rsidRPr="00ED5BEE" w:rsidTr="007836C3">
        <w:tc>
          <w:tcPr>
            <w:tcW w:w="3369" w:type="dxa"/>
          </w:tcPr>
          <w:p w:rsidR="00706A1C" w:rsidRPr="00ED5BEE" w:rsidRDefault="00706A1C" w:rsidP="00121C94">
            <w:pPr>
              <w:tabs>
                <w:tab w:val="left" w:pos="-360"/>
                <w:tab w:val="left" w:pos="360"/>
                <w:tab w:val="left" w:pos="3600"/>
              </w:tabs>
            </w:pPr>
            <w:r w:rsidRPr="00ED5BEE">
              <w:t>Место нахождения:</w:t>
            </w:r>
          </w:p>
        </w:tc>
        <w:tc>
          <w:tcPr>
            <w:tcW w:w="6520" w:type="dxa"/>
          </w:tcPr>
          <w:p w:rsidR="00706A1C" w:rsidRPr="00CF2047" w:rsidRDefault="00BA544C" w:rsidP="00BA544C">
            <w:pPr>
              <w:tabs>
                <w:tab w:val="left" w:pos="-360"/>
                <w:tab w:val="left" w:pos="360"/>
                <w:tab w:val="left" w:pos="3600"/>
              </w:tabs>
              <w:rPr>
                <w:highlight w:val="yellow"/>
              </w:rPr>
            </w:pPr>
            <w:r w:rsidRPr="00CF2047">
              <w:rPr>
                <w:highlight w:val="yellow"/>
              </w:rPr>
              <w:t>Российская Федерация, 646104, Омская обл., г. Называевск, ул. Кирова, 42</w:t>
            </w:r>
            <w:r w:rsidR="00867D35" w:rsidRPr="00CF2047">
              <w:rPr>
                <w:highlight w:val="yellow"/>
              </w:rPr>
              <w:t>;</w:t>
            </w:r>
          </w:p>
        </w:tc>
      </w:tr>
      <w:tr w:rsidR="00706A1C" w:rsidRPr="00ED5BEE" w:rsidTr="007836C3">
        <w:tc>
          <w:tcPr>
            <w:tcW w:w="3369" w:type="dxa"/>
          </w:tcPr>
          <w:p w:rsidR="00706A1C" w:rsidRPr="00ED5BEE" w:rsidRDefault="00706A1C" w:rsidP="00121C94">
            <w:pPr>
              <w:tabs>
                <w:tab w:val="left" w:pos="-360"/>
                <w:tab w:val="left" w:pos="360"/>
                <w:tab w:val="left" w:pos="3600"/>
              </w:tabs>
            </w:pPr>
            <w:r w:rsidRPr="00ED5BEE">
              <w:t xml:space="preserve">Почтовый адрес:      </w:t>
            </w:r>
          </w:p>
        </w:tc>
        <w:tc>
          <w:tcPr>
            <w:tcW w:w="6520" w:type="dxa"/>
          </w:tcPr>
          <w:p w:rsidR="00706A1C" w:rsidRPr="00CF2047" w:rsidRDefault="00BA544C" w:rsidP="00B0303D">
            <w:pPr>
              <w:tabs>
                <w:tab w:val="left" w:pos="-360"/>
                <w:tab w:val="left" w:pos="360"/>
                <w:tab w:val="left" w:pos="3600"/>
              </w:tabs>
              <w:rPr>
                <w:highlight w:val="yellow"/>
              </w:rPr>
            </w:pPr>
            <w:r w:rsidRPr="00CF2047">
              <w:rPr>
                <w:highlight w:val="yellow"/>
              </w:rPr>
              <w:t>Российская Федерация, 646104, Омская обл., г. Называевск, ул. Кирова, 42</w:t>
            </w:r>
            <w:r w:rsidR="00867D35" w:rsidRPr="00CF2047">
              <w:rPr>
                <w:highlight w:val="yellow"/>
              </w:rPr>
              <w:t>;</w:t>
            </w:r>
          </w:p>
        </w:tc>
      </w:tr>
      <w:tr w:rsidR="00706A1C" w:rsidRPr="00ED5BEE" w:rsidTr="007836C3">
        <w:tc>
          <w:tcPr>
            <w:tcW w:w="3369" w:type="dxa"/>
          </w:tcPr>
          <w:p w:rsidR="00706A1C" w:rsidRPr="00ED5BEE" w:rsidRDefault="00706A1C" w:rsidP="00121C94">
            <w:pPr>
              <w:tabs>
                <w:tab w:val="left" w:pos="-360"/>
                <w:tab w:val="left" w:pos="360"/>
                <w:tab w:val="left" w:pos="3600"/>
              </w:tabs>
            </w:pPr>
            <w:r w:rsidRPr="00ED5BEE">
              <w:t>Адрес электронной почты:</w:t>
            </w:r>
          </w:p>
        </w:tc>
        <w:tc>
          <w:tcPr>
            <w:tcW w:w="6520" w:type="dxa"/>
          </w:tcPr>
          <w:p w:rsidR="00706A1C" w:rsidRPr="00CF2047" w:rsidRDefault="00BA544C" w:rsidP="00121C94">
            <w:pPr>
              <w:tabs>
                <w:tab w:val="left" w:pos="-360"/>
                <w:tab w:val="left" w:pos="360"/>
                <w:tab w:val="left" w:pos="3600"/>
              </w:tabs>
              <w:rPr>
                <w:highlight w:val="yellow"/>
              </w:rPr>
            </w:pPr>
            <w:r w:rsidRPr="00CF2047">
              <w:rPr>
                <w:highlight w:val="yellow"/>
              </w:rPr>
              <w:t>admnaziv@yandex.ru</w:t>
            </w:r>
            <w:r w:rsidR="00867D35" w:rsidRPr="00CF2047">
              <w:rPr>
                <w:highlight w:val="yellow"/>
              </w:rPr>
              <w:t>;</w:t>
            </w:r>
          </w:p>
        </w:tc>
      </w:tr>
      <w:tr w:rsidR="00706A1C" w:rsidRPr="00ED5BEE" w:rsidTr="007836C3">
        <w:tc>
          <w:tcPr>
            <w:tcW w:w="3369" w:type="dxa"/>
          </w:tcPr>
          <w:p w:rsidR="00706A1C" w:rsidRPr="00ED5BEE" w:rsidRDefault="00706A1C" w:rsidP="00121C94">
            <w:pPr>
              <w:tabs>
                <w:tab w:val="left" w:pos="-360"/>
                <w:tab w:val="left" w:pos="360"/>
                <w:tab w:val="left" w:pos="3600"/>
              </w:tabs>
            </w:pPr>
            <w:r w:rsidRPr="00ED5BEE">
              <w:t>Номер контактного телефона:</w:t>
            </w:r>
          </w:p>
        </w:tc>
        <w:tc>
          <w:tcPr>
            <w:tcW w:w="6520" w:type="dxa"/>
          </w:tcPr>
          <w:p w:rsidR="00706A1C" w:rsidRPr="00CF2047" w:rsidRDefault="00BA544C" w:rsidP="006877C2">
            <w:pPr>
              <w:tabs>
                <w:tab w:val="left" w:pos="-360"/>
                <w:tab w:val="left" w:pos="360"/>
              </w:tabs>
              <w:spacing w:after="0"/>
              <w:rPr>
                <w:highlight w:val="yellow"/>
              </w:rPr>
            </w:pPr>
            <w:r w:rsidRPr="00CF2047">
              <w:rPr>
                <w:highlight w:val="yellow"/>
              </w:rPr>
              <w:t>8-38161-2-34-50</w:t>
            </w:r>
            <w:r w:rsidR="00867D35" w:rsidRPr="00CF2047">
              <w:rPr>
                <w:highlight w:val="yellow"/>
              </w:rPr>
              <w:t>;</w:t>
            </w:r>
          </w:p>
        </w:tc>
      </w:tr>
      <w:tr w:rsidR="00706A1C" w:rsidTr="007836C3">
        <w:tc>
          <w:tcPr>
            <w:tcW w:w="3369" w:type="dxa"/>
          </w:tcPr>
          <w:p w:rsidR="00706A1C" w:rsidRDefault="00706A1C" w:rsidP="00121C94">
            <w:pPr>
              <w:tabs>
                <w:tab w:val="left" w:pos="-360"/>
                <w:tab w:val="left" w:pos="360"/>
                <w:tab w:val="left" w:pos="3600"/>
              </w:tabs>
            </w:pPr>
            <w:r w:rsidRPr="00ED5BEE">
              <w:t xml:space="preserve">Ответственное </w:t>
            </w:r>
            <w:r w:rsidR="000A5CFD" w:rsidRPr="00ED5BEE">
              <w:t xml:space="preserve">должностное </w:t>
            </w:r>
            <w:r w:rsidRPr="00ED5BEE">
              <w:t>лицо:</w:t>
            </w:r>
            <w:r w:rsidRPr="00E22A64">
              <w:t xml:space="preserve"> </w:t>
            </w:r>
            <w:r w:rsidRPr="00E22A64">
              <w:tab/>
            </w:r>
          </w:p>
        </w:tc>
        <w:tc>
          <w:tcPr>
            <w:tcW w:w="6520" w:type="dxa"/>
          </w:tcPr>
          <w:p w:rsidR="00706A1C" w:rsidRPr="00CF2047" w:rsidRDefault="00BA544C" w:rsidP="00121C94">
            <w:pPr>
              <w:tabs>
                <w:tab w:val="left" w:pos="-360"/>
                <w:tab w:val="left" w:pos="360"/>
                <w:tab w:val="left" w:pos="3600"/>
              </w:tabs>
              <w:rPr>
                <w:highlight w:val="yellow"/>
              </w:rPr>
            </w:pPr>
            <w:commentRangeStart w:id="6"/>
            <w:r w:rsidRPr="00CF2047">
              <w:rPr>
                <w:highlight w:val="yellow"/>
              </w:rPr>
              <w:t>Лупинос Виктор Владимирович</w:t>
            </w:r>
            <w:commentRangeEnd w:id="6"/>
            <w:r w:rsidR="00CF2047">
              <w:rPr>
                <w:rStyle w:val="ab"/>
                <w:szCs w:val="20"/>
              </w:rPr>
              <w:commentReference w:id="6"/>
            </w:r>
          </w:p>
        </w:tc>
      </w:tr>
    </w:tbl>
    <w:p w:rsidR="00773D8E" w:rsidRDefault="00773D8E" w:rsidP="00706A1C">
      <w:pPr>
        <w:tabs>
          <w:tab w:val="left" w:pos="-360"/>
          <w:tab w:val="left" w:pos="426"/>
        </w:tabs>
        <w:ind w:left="567"/>
      </w:pPr>
    </w:p>
    <w:p w:rsidR="00706A1C" w:rsidRPr="008F1C6C" w:rsidRDefault="00706A1C" w:rsidP="00DC422A">
      <w:pPr>
        <w:numPr>
          <w:ilvl w:val="2"/>
          <w:numId w:val="13"/>
        </w:numPr>
        <w:tabs>
          <w:tab w:val="left" w:pos="-360"/>
          <w:tab w:val="left" w:pos="540"/>
        </w:tabs>
        <w:ind w:left="540" w:hanging="540"/>
        <w:rPr>
          <w:b/>
        </w:rPr>
      </w:pPr>
      <w:r>
        <w:rPr>
          <w:b/>
        </w:rPr>
        <w:t>Наименование и а</w:t>
      </w:r>
      <w:r w:rsidRPr="008F1C6C">
        <w:rPr>
          <w:b/>
        </w:rPr>
        <w:t xml:space="preserve">дрес электронной площадки в информационно-телекоммуникационной сети «Интернет» (место подачи заявок) </w:t>
      </w:r>
    </w:p>
    <w:p w:rsidR="00773D8E" w:rsidRPr="008B6C3F" w:rsidRDefault="00773D8E" w:rsidP="00DC422A">
      <w:pPr>
        <w:pStyle w:val="aff3"/>
        <w:tabs>
          <w:tab w:val="left" w:pos="-360"/>
          <w:tab w:val="left" w:pos="360"/>
        </w:tabs>
        <w:ind w:hanging="153"/>
        <w:rPr>
          <w:i/>
        </w:rPr>
      </w:pPr>
      <w:commentRangeStart w:id="7"/>
      <w:r w:rsidRPr="008B6C3F">
        <w:rPr>
          <w:i/>
        </w:rPr>
        <w:t>ООО «РТС-тендер».</w:t>
      </w:r>
    </w:p>
    <w:p w:rsidR="00773D8E" w:rsidRDefault="00773D8E" w:rsidP="00DC422A">
      <w:pPr>
        <w:pStyle w:val="aff3"/>
        <w:tabs>
          <w:tab w:val="left" w:pos="-360"/>
          <w:tab w:val="left" w:pos="360"/>
          <w:tab w:val="left" w:pos="3600"/>
        </w:tabs>
        <w:ind w:hanging="153"/>
        <w:rPr>
          <w:rFonts w:ascii="Arial" w:hAnsi="Arial" w:cs="Arial"/>
          <w:i/>
          <w:color w:val="3E6D9C"/>
          <w:sz w:val="20"/>
          <w:szCs w:val="20"/>
        </w:rPr>
      </w:pPr>
      <w:r w:rsidRPr="008B6C3F">
        <w:rPr>
          <w:i/>
        </w:rPr>
        <w:t>http://www.rts-tender.ru/</w:t>
      </w:r>
      <w:r w:rsidRPr="00773D8E">
        <w:rPr>
          <w:rFonts w:ascii="Arial" w:hAnsi="Arial" w:cs="Arial"/>
          <w:i/>
          <w:color w:val="3E6D9C"/>
          <w:sz w:val="20"/>
          <w:szCs w:val="20"/>
        </w:rPr>
        <w:t xml:space="preserve"> </w:t>
      </w:r>
    </w:p>
    <w:commentRangeEnd w:id="7"/>
    <w:p w:rsidR="001C6F50" w:rsidRDefault="00AD5F15" w:rsidP="00773D8E">
      <w:pPr>
        <w:pStyle w:val="aff3"/>
        <w:tabs>
          <w:tab w:val="left" w:pos="-360"/>
          <w:tab w:val="left" w:pos="360"/>
          <w:tab w:val="left" w:pos="3600"/>
        </w:tabs>
        <w:rPr>
          <w:rFonts w:ascii="Arial" w:hAnsi="Arial" w:cs="Arial"/>
          <w:i/>
          <w:color w:val="3E6D9C"/>
          <w:sz w:val="20"/>
          <w:szCs w:val="20"/>
        </w:rPr>
      </w:pPr>
      <w:r>
        <w:rPr>
          <w:rStyle w:val="ab"/>
          <w:szCs w:val="20"/>
        </w:rPr>
        <w:commentReference w:id="7"/>
      </w:r>
    </w:p>
    <w:p w:rsidR="007836C3" w:rsidRPr="007836C3" w:rsidRDefault="00AF7A21" w:rsidP="00DC422A">
      <w:pPr>
        <w:numPr>
          <w:ilvl w:val="2"/>
          <w:numId w:val="13"/>
        </w:numPr>
        <w:tabs>
          <w:tab w:val="left" w:pos="-360"/>
          <w:tab w:val="left" w:pos="567"/>
        </w:tabs>
        <w:ind w:left="567" w:hanging="567"/>
      </w:pPr>
      <w:r w:rsidRPr="007836C3">
        <w:rPr>
          <w:b/>
        </w:rPr>
        <w:t>Начальная (максимальная) цена</w:t>
      </w:r>
      <w:r w:rsidR="00E7393A" w:rsidRPr="007836C3">
        <w:rPr>
          <w:b/>
        </w:rPr>
        <w:t xml:space="preserve"> </w:t>
      </w:r>
      <w:r w:rsidR="00D310ED" w:rsidRPr="007836C3">
        <w:rPr>
          <w:b/>
        </w:rPr>
        <w:t>контракта</w:t>
      </w:r>
    </w:p>
    <w:p w:rsidR="006078EF" w:rsidRDefault="00BA544C" w:rsidP="00DC422A">
      <w:pPr>
        <w:tabs>
          <w:tab w:val="left" w:pos="-360"/>
          <w:tab w:val="left" w:pos="360"/>
        </w:tabs>
        <w:ind w:left="567"/>
        <w:rPr>
          <w:bCs/>
        </w:rPr>
      </w:pPr>
      <w:commentRangeStart w:id="8"/>
      <w:r w:rsidRPr="000F4636">
        <w:t>17 551 753,35</w:t>
      </w:r>
      <w:r w:rsidR="006078EF" w:rsidRPr="00B24150">
        <w:t xml:space="preserve"> </w:t>
      </w:r>
      <w:r w:rsidR="006078EF" w:rsidRPr="007836C3">
        <w:rPr>
          <w:bCs/>
        </w:rPr>
        <w:t>руб.</w:t>
      </w:r>
      <w:commentRangeEnd w:id="8"/>
      <w:r w:rsidR="00CF2047">
        <w:rPr>
          <w:rStyle w:val="ab"/>
          <w:szCs w:val="20"/>
        </w:rPr>
        <w:commentReference w:id="8"/>
      </w:r>
    </w:p>
    <w:p w:rsidR="00641C59" w:rsidRPr="00B24150" w:rsidRDefault="00641C59" w:rsidP="007836C3">
      <w:pPr>
        <w:tabs>
          <w:tab w:val="left" w:pos="-360"/>
          <w:tab w:val="left" w:pos="360"/>
        </w:tabs>
        <w:ind w:left="567"/>
      </w:pPr>
    </w:p>
    <w:p w:rsidR="004E7C15" w:rsidRPr="00260628" w:rsidRDefault="00AF7A21" w:rsidP="00260628">
      <w:pPr>
        <w:numPr>
          <w:ilvl w:val="2"/>
          <w:numId w:val="13"/>
        </w:numPr>
        <w:tabs>
          <w:tab w:val="left" w:pos="-360"/>
          <w:tab w:val="left" w:pos="540"/>
        </w:tabs>
        <w:ind w:left="567" w:hanging="567"/>
        <w:rPr>
          <w:b/>
        </w:rPr>
      </w:pPr>
      <w:r w:rsidRPr="00B24150">
        <w:rPr>
          <w:b/>
        </w:rPr>
        <w:t>Обоснование начальной (максимальной) цены</w:t>
      </w:r>
      <w:r w:rsidR="00E7393A" w:rsidRPr="00B24150">
        <w:rPr>
          <w:b/>
        </w:rPr>
        <w:t xml:space="preserve"> </w:t>
      </w:r>
      <w:r w:rsidR="004E7C15" w:rsidRPr="004E7C15">
        <w:rPr>
          <w:b/>
        </w:rPr>
        <w:t>контракта</w:t>
      </w:r>
    </w:p>
    <w:p w:rsidR="00AF7A21" w:rsidRPr="007B5549" w:rsidRDefault="00AF7A21" w:rsidP="008F1C6C">
      <w:pPr>
        <w:tabs>
          <w:tab w:val="left" w:pos="-360"/>
          <w:tab w:val="left" w:pos="360"/>
        </w:tabs>
        <w:spacing w:after="0"/>
        <w:ind w:left="567"/>
        <w:rPr>
          <w:b/>
        </w:rPr>
      </w:pPr>
      <w:r w:rsidRPr="00B24150">
        <w:t>Обоснование начальной (максимальной) цены</w:t>
      </w:r>
      <w:r w:rsidR="00E7393A" w:rsidRPr="00B24150">
        <w:t xml:space="preserve"> </w:t>
      </w:r>
      <w:r w:rsidR="00D310ED" w:rsidRPr="004E7C15">
        <w:t>контракта</w:t>
      </w:r>
      <w:r w:rsidR="00D310ED" w:rsidRPr="00D310ED">
        <w:rPr>
          <w:i/>
          <w:color w:val="0070C0"/>
        </w:rPr>
        <w:t xml:space="preserve"> </w:t>
      </w:r>
      <w:r w:rsidRPr="00B24150">
        <w:t xml:space="preserve">представлено </w:t>
      </w:r>
      <w:r w:rsidR="00D310ED" w:rsidRPr="004E7C15">
        <w:t>заказчиком</w:t>
      </w:r>
      <w:r w:rsidRPr="00B24150">
        <w:t xml:space="preserve"> в приложении</w:t>
      </w:r>
      <w:r w:rsidR="003D1A62">
        <w:t xml:space="preserve"> №</w:t>
      </w:r>
      <w:r w:rsidR="004E7C9F">
        <w:t xml:space="preserve"> </w:t>
      </w:r>
      <w:r w:rsidR="003D1A62">
        <w:t>1</w:t>
      </w:r>
      <w:r w:rsidRPr="00B24150">
        <w:t xml:space="preserve"> к документации.</w:t>
      </w:r>
      <w:r>
        <w:t xml:space="preserve"> </w:t>
      </w:r>
    </w:p>
    <w:p w:rsidR="00AF7A21" w:rsidRDefault="00AF7A21" w:rsidP="0038094D">
      <w:pPr>
        <w:tabs>
          <w:tab w:val="left" w:pos="-360"/>
          <w:tab w:val="left" w:pos="360"/>
          <w:tab w:val="left" w:pos="3600"/>
        </w:tabs>
        <w:ind w:left="567" w:hanging="567"/>
      </w:pPr>
    </w:p>
    <w:p w:rsidR="00AF7A21" w:rsidRPr="00054FD8" w:rsidRDefault="00AF7A21" w:rsidP="0038094D">
      <w:pPr>
        <w:numPr>
          <w:ilvl w:val="2"/>
          <w:numId w:val="13"/>
        </w:numPr>
        <w:tabs>
          <w:tab w:val="left" w:pos="-360"/>
          <w:tab w:val="left" w:pos="540"/>
        </w:tabs>
        <w:ind w:left="567" w:hanging="567"/>
        <w:rPr>
          <w:b/>
        </w:rPr>
      </w:pPr>
      <w:r w:rsidRPr="00054FD8">
        <w:rPr>
          <w:b/>
        </w:rPr>
        <w:t xml:space="preserve">Источник финансирования </w:t>
      </w:r>
    </w:p>
    <w:p w:rsidR="00706A1C" w:rsidRDefault="00641C59" w:rsidP="00641C59">
      <w:pPr>
        <w:tabs>
          <w:tab w:val="left" w:pos="-360"/>
          <w:tab w:val="left" w:pos="567"/>
          <w:tab w:val="left" w:pos="3600"/>
        </w:tabs>
        <w:ind w:left="567"/>
      </w:pPr>
      <w:r>
        <w:t>Местный бюджет.</w:t>
      </w:r>
    </w:p>
    <w:p w:rsidR="00D852E1" w:rsidRDefault="00D852E1" w:rsidP="005D3487">
      <w:pPr>
        <w:tabs>
          <w:tab w:val="left" w:pos="-360"/>
          <w:tab w:val="left" w:pos="360"/>
          <w:tab w:val="left" w:pos="3600"/>
        </w:tabs>
        <w:ind w:left="360"/>
      </w:pPr>
    </w:p>
    <w:p w:rsidR="00AF7A21" w:rsidRPr="00FD08A8" w:rsidRDefault="00333D5D" w:rsidP="001A402E">
      <w:pPr>
        <w:numPr>
          <w:ilvl w:val="2"/>
          <w:numId w:val="13"/>
        </w:numPr>
        <w:tabs>
          <w:tab w:val="left" w:pos="-360"/>
          <w:tab w:val="left" w:pos="540"/>
        </w:tabs>
        <w:ind w:left="540" w:hanging="540"/>
        <w:rPr>
          <w:b/>
        </w:rPr>
      </w:pPr>
      <w:r>
        <w:rPr>
          <w:b/>
        </w:rPr>
        <w:lastRenderedPageBreak/>
        <w:t>Информация</w:t>
      </w:r>
      <w:r w:rsidR="00AF7A21" w:rsidRPr="00FD08A8">
        <w:rPr>
          <w:b/>
        </w:rPr>
        <w:t xml:space="preserve"> о валюте, используемой для формирования цены</w:t>
      </w:r>
      <w:r w:rsidR="00E7393A">
        <w:rPr>
          <w:b/>
        </w:rPr>
        <w:t xml:space="preserve"> </w:t>
      </w:r>
      <w:r w:rsidR="00D310ED" w:rsidRPr="004E7C15">
        <w:rPr>
          <w:b/>
        </w:rPr>
        <w:t>контракта</w:t>
      </w:r>
      <w:r w:rsidR="00D310ED" w:rsidRPr="00D310ED">
        <w:rPr>
          <w:i/>
          <w:color w:val="0070C0"/>
        </w:rPr>
        <w:t xml:space="preserve"> </w:t>
      </w:r>
      <w:r w:rsidR="00AF7A21" w:rsidRPr="00FD08A8">
        <w:rPr>
          <w:b/>
        </w:rPr>
        <w:t>и расчетов с поставщиками (</w:t>
      </w:r>
      <w:r w:rsidR="001C76E8" w:rsidRPr="00FD08A8">
        <w:rPr>
          <w:b/>
        </w:rPr>
        <w:t>подрядчиками</w:t>
      </w:r>
      <w:r w:rsidR="001C76E8">
        <w:rPr>
          <w:b/>
        </w:rPr>
        <w:t>,</w:t>
      </w:r>
      <w:r w:rsidR="001C76E8" w:rsidRPr="00FD08A8">
        <w:rPr>
          <w:b/>
        </w:rPr>
        <w:t xml:space="preserve"> </w:t>
      </w:r>
      <w:r w:rsidR="00AF7A21" w:rsidRPr="00FD08A8">
        <w:rPr>
          <w:b/>
        </w:rPr>
        <w:t>исполнителями)</w:t>
      </w:r>
    </w:p>
    <w:p w:rsidR="00AF7A21" w:rsidRDefault="00AF7A21" w:rsidP="00BA544C">
      <w:pPr>
        <w:tabs>
          <w:tab w:val="left" w:pos="-360"/>
          <w:tab w:val="left" w:pos="360"/>
          <w:tab w:val="left" w:pos="540"/>
          <w:tab w:val="left" w:pos="3600"/>
        </w:tabs>
        <w:ind w:left="360" w:firstLine="207"/>
      </w:pPr>
      <w:r>
        <w:t>Р</w:t>
      </w:r>
      <w:r w:rsidRPr="00FD08A8">
        <w:t>оссийский рубль</w:t>
      </w:r>
      <w:r>
        <w:t>.</w:t>
      </w:r>
    </w:p>
    <w:p w:rsidR="00AF7A21" w:rsidRDefault="00AF7A21" w:rsidP="00766A43">
      <w:pPr>
        <w:tabs>
          <w:tab w:val="left" w:pos="-360"/>
          <w:tab w:val="left" w:pos="360"/>
          <w:tab w:val="left" w:pos="3600"/>
        </w:tabs>
        <w:ind w:left="360"/>
      </w:pPr>
    </w:p>
    <w:p w:rsidR="00AF7A21" w:rsidRPr="001C76E8" w:rsidRDefault="00AF7A21" w:rsidP="001A402E">
      <w:pPr>
        <w:numPr>
          <w:ilvl w:val="2"/>
          <w:numId w:val="13"/>
        </w:numPr>
        <w:tabs>
          <w:tab w:val="left" w:pos="-360"/>
          <w:tab w:val="left" w:pos="540"/>
        </w:tabs>
        <w:ind w:left="540" w:hanging="540"/>
        <w:rPr>
          <w:b/>
        </w:rPr>
      </w:pPr>
      <w:r w:rsidRPr="001C76E8">
        <w:rPr>
          <w:b/>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4E7C15" w:rsidRPr="004E7C15">
        <w:rPr>
          <w:b/>
        </w:rPr>
        <w:t>контракта</w:t>
      </w:r>
    </w:p>
    <w:p w:rsidR="00AF7A21" w:rsidRDefault="00AF7A21" w:rsidP="007577E7">
      <w:pPr>
        <w:tabs>
          <w:tab w:val="left" w:pos="-360"/>
          <w:tab w:val="left" w:pos="360"/>
          <w:tab w:val="left" w:pos="540"/>
          <w:tab w:val="left" w:pos="3600"/>
        </w:tabs>
        <w:ind w:left="360" w:firstLine="180"/>
      </w:pPr>
      <w:r w:rsidRPr="001C76E8">
        <w:t>Не применяется.</w:t>
      </w:r>
    </w:p>
    <w:p w:rsidR="00AF7A21" w:rsidRDefault="00AF7A21" w:rsidP="00766A43">
      <w:pPr>
        <w:tabs>
          <w:tab w:val="left" w:pos="-360"/>
          <w:tab w:val="left" w:pos="360"/>
          <w:tab w:val="left" w:pos="3600"/>
        </w:tabs>
        <w:ind w:left="360"/>
      </w:pPr>
    </w:p>
    <w:p w:rsidR="00AF7A21" w:rsidRPr="00AA2652" w:rsidRDefault="00AF7A21" w:rsidP="001A402E">
      <w:pPr>
        <w:numPr>
          <w:ilvl w:val="2"/>
          <w:numId w:val="13"/>
        </w:numPr>
        <w:tabs>
          <w:tab w:val="left" w:pos="-360"/>
          <w:tab w:val="left" w:pos="540"/>
        </w:tabs>
        <w:ind w:left="540" w:hanging="540"/>
        <w:rPr>
          <w:b/>
        </w:rPr>
      </w:pPr>
      <w:r w:rsidRPr="00AA2652">
        <w:rPr>
          <w:b/>
        </w:rPr>
        <w:t xml:space="preserve">Дата и время окончания срока подачи заявок на участие в </w:t>
      </w:r>
      <w:r w:rsidR="00982542">
        <w:rPr>
          <w:b/>
        </w:rPr>
        <w:t>электронном</w:t>
      </w:r>
      <w:r w:rsidRPr="00AA2652">
        <w:rPr>
          <w:b/>
        </w:rPr>
        <w:t xml:space="preserve"> аукционе</w:t>
      </w:r>
    </w:p>
    <w:p w:rsidR="00B801A6" w:rsidRPr="00B801A6" w:rsidRDefault="00B801A6" w:rsidP="00B801A6">
      <w:pPr>
        <w:pStyle w:val="aff3"/>
        <w:tabs>
          <w:tab w:val="left" w:pos="-360"/>
          <w:tab w:val="left" w:pos="360"/>
          <w:tab w:val="left" w:pos="3600"/>
        </w:tabs>
        <w:ind w:left="567"/>
      </w:pPr>
      <w:r w:rsidRPr="00B801A6">
        <w:t xml:space="preserve">Заявка на участие в электронном аукционе подается не позднее </w:t>
      </w:r>
      <w:r w:rsidR="00641C59">
        <w:t>09</w:t>
      </w:r>
      <w:r w:rsidRPr="00B801A6">
        <w:t xml:space="preserve"> часов </w:t>
      </w:r>
      <w:r w:rsidR="00641C59">
        <w:t>00 минут (местного времени)</w:t>
      </w:r>
    </w:p>
    <w:p w:rsidR="00AF7A21" w:rsidRPr="00AA2652" w:rsidRDefault="00AF7A21" w:rsidP="00B801A6">
      <w:pPr>
        <w:tabs>
          <w:tab w:val="left" w:pos="-360"/>
          <w:tab w:val="left" w:pos="360"/>
          <w:tab w:val="left" w:pos="3600"/>
        </w:tabs>
        <w:ind w:left="567"/>
      </w:pPr>
      <w:commentRangeStart w:id="9"/>
      <w:r w:rsidRPr="00B801A6">
        <w:t>«</w:t>
      </w:r>
      <w:r w:rsidR="006877C2">
        <w:t xml:space="preserve">     </w:t>
      </w:r>
      <w:r w:rsidRPr="00B801A6">
        <w:t xml:space="preserve">» </w:t>
      </w:r>
      <w:r w:rsidR="006877C2">
        <w:t>_______</w:t>
      </w:r>
      <w:r w:rsidR="00DC422A">
        <w:t xml:space="preserve"> </w:t>
      </w:r>
      <w:r w:rsidRPr="00B801A6">
        <w:t>20</w:t>
      </w:r>
      <w:r w:rsidR="00B80AEC" w:rsidRPr="00B801A6">
        <w:t>1</w:t>
      </w:r>
      <w:r w:rsidR="00641C59">
        <w:t>9</w:t>
      </w:r>
      <w:r w:rsidR="00080AE8" w:rsidRPr="00B801A6">
        <w:t xml:space="preserve"> года.</w:t>
      </w:r>
    </w:p>
    <w:p w:rsidR="00AF7A21" w:rsidRPr="00AA2652" w:rsidRDefault="00AF7A21" w:rsidP="00766A43">
      <w:pPr>
        <w:tabs>
          <w:tab w:val="left" w:pos="-360"/>
          <w:tab w:val="left" w:pos="360"/>
          <w:tab w:val="left" w:pos="3600"/>
        </w:tabs>
        <w:ind w:left="360"/>
      </w:pPr>
    </w:p>
    <w:p w:rsidR="00AF7A21" w:rsidRPr="00AA2652" w:rsidRDefault="00AF7A21" w:rsidP="001A402E">
      <w:pPr>
        <w:numPr>
          <w:ilvl w:val="2"/>
          <w:numId w:val="13"/>
        </w:numPr>
        <w:tabs>
          <w:tab w:val="left" w:pos="-360"/>
          <w:tab w:val="left" w:pos="540"/>
        </w:tabs>
        <w:ind w:left="540" w:hanging="540"/>
        <w:rPr>
          <w:b/>
        </w:rPr>
      </w:pPr>
      <w:r w:rsidRPr="00AA2652">
        <w:rPr>
          <w:b/>
        </w:rPr>
        <w:t xml:space="preserve">Дата окончания срока рассмотрения первых частей заявок на участие в </w:t>
      </w:r>
      <w:r w:rsidR="00982542">
        <w:rPr>
          <w:b/>
        </w:rPr>
        <w:t>электронном</w:t>
      </w:r>
      <w:r w:rsidRPr="00AA2652">
        <w:rPr>
          <w:b/>
        </w:rPr>
        <w:t xml:space="preserve"> аукционе</w:t>
      </w:r>
    </w:p>
    <w:p w:rsidR="00AF7A21" w:rsidRPr="00AA2652" w:rsidRDefault="006877C2" w:rsidP="005601D6">
      <w:pPr>
        <w:tabs>
          <w:tab w:val="left" w:pos="-360"/>
          <w:tab w:val="left" w:pos="360"/>
          <w:tab w:val="left" w:pos="3600"/>
        </w:tabs>
        <w:ind w:left="540"/>
      </w:pPr>
      <w:r w:rsidRPr="00B801A6">
        <w:t>«</w:t>
      </w:r>
      <w:r>
        <w:t xml:space="preserve">     </w:t>
      </w:r>
      <w:r w:rsidRPr="00B801A6">
        <w:t xml:space="preserve">» </w:t>
      </w:r>
      <w:r>
        <w:t xml:space="preserve">_______ </w:t>
      </w:r>
      <w:r w:rsidRPr="00B801A6">
        <w:t>201</w:t>
      </w:r>
      <w:r>
        <w:t>9</w:t>
      </w:r>
      <w:r w:rsidRPr="00B801A6">
        <w:t xml:space="preserve"> года.</w:t>
      </w:r>
    </w:p>
    <w:p w:rsidR="00AF7A21" w:rsidRPr="00AA2652" w:rsidRDefault="00AF7A21" w:rsidP="005601D6">
      <w:pPr>
        <w:tabs>
          <w:tab w:val="left" w:pos="-360"/>
          <w:tab w:val="left" w:pos="360"/>
          <w:tab w:val="left" w:pos="3600"/>
        </w:tabs>
        <w:ind w:left="540"/>
      </w:pPr>
    </w:p>
    <w:p w:rsidR="00AF7A21" w:rsidRPr="00AA2652" w:rsidRDefault="00AF7A21" w:rsidP="005601D6">
      <w:pPr>
        <w:numPr>
          <w:ilvl w:val="2"/>
          <w:numId w:val="13"/>
        </w:numPr>
        <w:tabs>
          <w:tab w:val="left" w:pos="-360"/>
          <w:tab w:val="left" w:pos="540"/>
        </w:tabs>
        <w:ind w:left="540" w:hanging="540"/>
        <w:rPr>
          <w:b/>
        </w:rPr>
      </w:pPr>
      <w:r w:rsidRPr="00AA2652">
        <w:rPr>
          <w:b/>
        </w:rPr>
        <w:t xml:space="preserve">Дата проведения </w:t>
      </w:r>
      <w:r w:rsidR="00982542">
        <w:rPr>
          <w:b/>
        </w:rPr>
        <w:t>электронного</w:t>
      </w:r>
      <w:r w:rsidRPr="00AA2652">
        <w:rPr>
          <w:b/>
        </w:rPr>
        <w:t xml:space="preserve"> аукциона</w:t>
      </w:r>
    </w:p>
    <w:p w:rsidR="00AF7A21" w:rsidRPr="00024A7C" w:rsidRDefault="006877C2" w:rsidP="005601D6">
      <w:pPr>
        <w:tabs>
          <w:tab w:val="left" w:pos="-360"/>
          <w:tab w:val="left" w:pos="540"/>
        </w:tabs>
        <w:ind w:left="540"/>
      </w:pPr>
      <w:r w:rsidRPr="00B801A6">
        <w:t>«</w:t>
      </w:r>
      <w:r>
        <w:t xml:space="preserve">     </w:t>
      </w:r>
      <w:r w:rsidRPr="00B801A6">
        <w:t xml:space="preserve">» </w:t>
      </w:r>
      <w:r>
        <w:t xml:space="preserve">_______ </w:t>
      </w:r>
      <w:r w:rsidRPr="00B801A6">
        <w:t>201</w:t>
      </w:r>
      <w:r>
        <w:t>9</w:t>
      </w:r>
      <w:r w:rsidRPr="00B801A6">
        <w:t xml:space="preserve"> года.</w:t>
      </w:r>
    </w:p>
    <w:commentRangeEnd w:id="9"/>
    <w:p w:rsidR="00AF7A21" w:rsidRPr="005601D6" w:rsidRDefault="001B133B" w:rsidP="005601D6">
      <w:pPr>
        <w:tabs>
          <w:tab w:val="left" w:pos="-360"/>
          <w:tab w:val="left" w:pos="540"/>
        </w:tabs>
        <w:ind w:left="540"/>
        <w:rPr>
          <w:b/>
        </w:rPr>
      </w:pPr>
      <w:r>
        <w:rPr>
          <w:rStyle w:val="ab"/>
          <w:szCs w:val="20"/>
        </w:rPr>
        <w:commentReference w:id="9"/>
      </w:r>
    </w:p>
    <w:p w:rsidR="00ED5BEE" w:rsidRPr="00C80B02" w:rsidRDefault="00EC249A" w:rsidP="00ED5BEE">
      <w:pPr>
        <w:numPr>
          <w:ilvl w:val="2"/>
          <w:numId w:val="13"/>
        </w:numPr>
        <w:tabs>
          <w:tab w:val="left" w:pos="-360"/>
          <w:tab w:val="left" w:pos="540"/>
        </w:tabs>
        <w:ind w:left="540" w:hanging="540"/>
        <w:rPr>
          <w:b/>
        </w:rPr>
      </w:pPr>
      <w:r w:rsidRPr="00C80B02">
        <w:rPr>
          <w:b/>
        </w:rPr>
        <w:t xml:space="preserve">Размер и порядок внесения </w:t>
      </w:r>
      <w:r w:rsidR="00D51834" w:rsidRPr="00C80B02">
        <w:rPr>
          <w:b/>
        </w:rPr>
        <w:t xml:space="preserve">денежных средств в качестве </w:t>
      </w:r>
      <w:r w:rsidR="00ED5BEE" w:rsidRPr="00C80B02">
        <w:rPr>
          <w:b/>
        </w:rPr>
        <w:t>обеспечения заявок на участие в закупке</w:t>
      </w:r>
    </w:p>
    <w:p w:rsidR="00DE3BBB" w:rsidRPr="00C80B02" w:rsidRDefault="00AD5F15" w:rsidP="00DE3BBB">
      <w:pPr>
        <w:tabs>
          <w:tab w:val="left" w:pos="-360"/>
          <w:tab w:val="left" w:pos="540"/>
        </w:tabs>
        <w:ind w:left="567"/>
      </w:pPr>
      <w:r w:rsidRPr="00802FF1">
        <w:rPr>
          <w:i/>
        </w:rPr>
        <w:t>Обеспечение заявки на участие в закупке не установлено</w:t>
      </w:r>
      <w:r>
        <w:rPr>
          <w:i/>
        </w:rPr>
        <w:t>.</w:t>
      </w:r>
    </w:p>
    <w:p w:rsidR="00380493" w:rsidRDefault="00380493" w:rsidP="00380493">
      <w:pPr>
        <w:autoSpaceDE w:val="0"/>
        <w:autoSpaceDN w:val="0"/>
        <w:adjustRightInd w:val="0"/>
        <w:spacing w:after="0"/>
        <w:ind w:left="567" w:hanging="27"/>
      </w:pPr>
    </w:p>
    <w:p w:rsidR="007B09C1" w:rsidRPr="005E017E" w:rsidRDefault="007B09C1" w:rsidP="005601D6">
      <w:pPr>
        <w:numPr>
          <w:ilvl w:val="2"/>
          <w:numId w:val="13"/>
        </w:numPr>
        <w:tabs>
          <w:tab w:val="left" w:pos="-360"/>
          <w:tab w:val="left" w:pos="540"/>
        </w:tabs>
        <w:ind w:left="540" w:hanging="540"/>
        <w:rPr>
          <w:b/>
        </w:rPr>
      </w:pPr>
      <w:r w:rsidRPr="005E017E">
        <w:rPr>
          <w:b/>
        </w:rPr>
        <w:t>Порядок предоставления участникам электронного аукциона разъяснений положений документации об электронном аукционе</w:t>
      </w:r>
    </w:p>
    <w:p w:rsidR="005E017E" w:rsidRPr="00985958" w:rsidRDefault="005E017E" w:rsidP="005601D6">
      <w:pPr>
        <w:pStyle w:val="aff3"/>
        <w:autoSpaceDE w:val="0"/>
        <w:autoSpaceDN w:val="0"/>
        <w:adjustRightInd w:val="0"/>
        <w:spacing w:after="0"/>
        <w:ind w:left="567"/>
        <w:rPr>
          <w:bCs/>
        </w:rPr>
      </w:pPr>
      <w:r w:rsidRPr="005E017E">
        <w:rPr>
          <w:bCs/>
        </w:rPr>
        <w:t xml:space="preserve">Любой участник электронного аукциона, получивший аккредитацию на электронной площадке, вправе направить </w:t>
      </w:r>
      <w:r w:rsidR="008F1F57" w:rsidRPr="00C80B02">
        <w:t>с использованием программно-аппаратных средств электронной площадки</w:t>
      </w:r>
      <w:r w:rsidR="008F1F57" w:rsidRPr="00C80B02">
        <w:rPr>
          <w:bCs/>
        </w:rPr>
        <w:t xml:space="preserve"> </w:t>
      </w:r>
      <w:r w:rsidRPr="00C80B02">
        <w:rPr>
          <w:bCs/>
        </w:rPr>
        <w:t>на адрес электронной</w:t>
      </w:r>
      <w:r w:rsidRPr="005E017E">
        <w:rPr>
          <w:bCs/>
        </w:rPr>
        <w:t xml:space="preserve">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r w:rsidRPr="00985958">
        <w:rPr>
          <w:bCs/>
        </w:rPr>
        <w:t>В течение одного часа с момента поступления указанного запроса он направляется оператором электронной площадки заказчику.</w:t>
      </w:r>
    </w:p>
    <w:p w:rsidR="007B09C1" w:rsidRDefault="007B09C1" w:rsidP="005601D6">
      <w:pPr>
        <w:pStyle w:val="aff3"/>
        <w:tabs>
          <w:tab w:val="left" w:pos="3600"/>
        </w:tabs>
        <w:ind w:left="567"/>
      </w:pPr>
      <w:r>
        <w:t>В</w:t>
      </w:r>
      <w:r w:rsidRPr="008848D8">
        <w:t xml:space="preserve"> течение двух дней с даты поступления от оператора электронной площадки указанного запроса </w:t>
      </w:r>
      <w:r w:rsidR="005E017E">
        <w:t xml:space="preserve">Уполномоченный орган </w:t>
      </w:r>
      <w:r w:rsidRPr="008848D8">
        <w:t>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r>
        <w:t>.</w:t>
      </w:r>
    </w:p>
    <w:p w:rsidR="007B09C1" w:rsidRDefault="007B09C1" w:rsidP="007B09C1">
      <w:pPr>
        <w:tabs>
          <w:tab w:val="left" w:pos="-360"/>
          <w:tab w:val="left" w:pos="360"/>
          <w:tab w:val="left" w:pos="540"/>
        </w:tabs>
        <w:ind w:left="360"/>
        <w:rPr>
          <w:b/>
          <w:highlight w:val="yellow"/>
        </w:rPr>
      </w:pPr>
    </w:p>
    <w:p w:rsidR="007B09C1" w:rsidRPr="005E017E" w:rsidRDefault="007B09C1" w:rsidP="005601D6">
      <w:pPr>
        <w:numPr>
          <w:ilvl w:val="2"/>
          <w:numId w:val="13"/>
        </w:numPr>
        <w:tabs>
          <w:tab w:val="left" w:pos="-360"/>
          <w:tab w:val="left" w:pos="540"/>
        </w:tabs>
        <w:ind w:left="540" w:hanging="540"/>
        <w:rPr>
          <w:b/>
        </w:rPr>
      </w:pPr>
      <w:r w:rsidRPr="005E017E">
        <w:rPr>
          <w:b/>
        </w:rPr>
        <w:t>Дата начала</w:t>
      </w:r>
      <w:r w:rsidR="00262B76">
        <w:rPr>
          <w:b/>
        </w:rPr>
        <w:t xml:space="preserve"> срока</w:t>
      </w:r>
      <w:r w:rsidRPr="005E017E">
        <w:rPr>
          <w:b/>
        </w:rPr>
        <w:t xml:space="preserve"> предоставления участникам электронного аукциона разъяснений положений документации о таком аукционе</w:t>
      </w:r>
    </w:p>
    <w:p w:rsidR="005E017E" w:rsidRPr="00AA2652" w:rsidRDefault="005E017E" w:rsidP="005601D6">
      <w:pPr>
        <w:pStyle w:val="aff3"/>
        <w:tabs>
          <w:tab w:val="left" w:pos="-360"/>
          <w:tab w:val="left" w:pos="360"/>
          <w:tab w:val="left" w:pos="3600"/>
        </w:tabs>
        <w:ind w:left="0" w:firstLine="567"/>
      </w:pPr>
      <w:commentRangeStart w:id="10"/>
      <w:r w:rsidRPr="00AA2652">
        <w:t>«</w:t>
      </w:r>
      <w:r w:rsidR="006877C2">
        <w:t xml:space="preserve">     </w:t>
      </w:r>
      <w:r w:rsidRPr="00AA2652">
        <w:t xml:space="preserve">» </w:t>
      </w:r>
      <w:r w:rsidR="00AD5F15">
        <w:t>_________</w:t>
      </w:r>
      <w:r w:rsidR="00E26B54">
        <w:t xml:space="preserve"> </w:t>
      </w:r>
      <w:r w:rsidRPr="00AA2652">
        <w:t>20</w:t>
      </w:r>
      <w:r w:rsidR="00C80B02">
        <w:t>19</w:t>
      </w:r>
      <w:r>
        <w:t xml:space="preserve"> года.</w:t>
      </w:r>
      <w:commentRangeEnd w:id="10"/>
      <w:r w:rsidR="00CF2047">
        <w:rPr>
          <w:rStyle w:val="ab"/>
          <w:szCs w:val="20"/>
        </w:rPr>
        <w:commentReference w:id="10"/>
      </w:r>
    </w:p>
    <w:p w:rsidR="007B09C1" w:rsidRPr="005E017E" w:rsidRDefault="007B09C1" w:rsidP="007B09C1">
      <w:pPr>
        <w:tabs>
          <w:tab w:val="left" w:pos="-360"/>
          <w:tab w:val="left" w:pos="360"/>
          <w:tab w:val="left" w:pos="540"/>
        </w:tabs>
        <w:ind w:left="360"/>
        <w:rPr>
          <w:b/>
        </w:rPr>
      </w:pPr>
    </w:p>
    <w:p w:rsidR="007B09C1" w:rsidRPr="005E017E" w:rsidRDefault="007B09C1" w:rsidP="005601D6">
      <w:pPr>
        <w:numPr>
          <w:ilvl w:val="2"/>
          <w:numId w:val="13"/>
        </w:numPr>
        <w:tabs>
          <w:tab w:val="left" w:pos="-360"/>
          <w:tab w:val="left" w:pos="540"/>
        </w:tabs>
        <w:ind w:left="540" w:hanging="540"/>
        <w:rPr>
          <w:b/>
        </w:rPr>
      </w:pPr>
      <w:r w:rsidRPr="005E017E">
        <w:rPr>
          <w:b/>
        </w:rPr>
        <w:t>Дата окончания срока предоставления участникам электронного аукциона разъяснений положений документации о таком аукционе</w:t>
      </w:r>
    </w:p>
    <w:p w:rsidR="005E017E" w:rsidRPr="00AA2652" w:rsidRDefault="006877C2" w:rsidP="00EC513A">
      <w:pPr>
        <w:tabs>
          <w:tab w:val="left" w:pos="-360"/>
          <w:tab w:val="left" w:pos="360"/>
          <w:tab w:val="left" w:pos="3600"/>
        </w:tabs>
        <w:ind w:firstLine="567"/>
      </w:pPr>
      <w:commentRangeStart w:id="11"/>
      <w:r w:rsidRPr="00B801A6">
        <w:t>«</w:t>
      </w:r>
      <w:r>
        <w:t xml:space="preserve">    </w:t>
      </w:r>
      <w:r w:rsidRPr="00B801A6">
        <w:t xml:space="preserve">» </w:t>
      </w:r>
      <w:r>
        <w:t xml:space="preserve">_______ </w:t>
      </w:r>
      <w:r w:rsidRPr="00B801A6">
        <w:t>201</w:t>
      </w:r>
      <w:r>
        <w:t>9</w:t>
      </w:r>
      <w:r w:rsidRPr="00B801A6">
        <w:t xml:space="preserve"> года</w:t>
      </w:r>
      <w:r w:rsidR="00CC07BF">
        <w:t xml:space="preserve">, </w:t>
      </w:r>
      <w:r w:rsidR="00CC07BF" w:rsidRPr="008848D8">
        <w:t>при условии, что запрос поступил не позднее</w:t>
      </w:r>
      <w:r w:rsidR="00A83E69">
        <w:t xml:space="preserve"> </w:t>
      </w:r>
      <w:r w:rsidRPr="00B801A6">
        <w:t>«</w:t>
      </w:r>
      <w:r>
        <w:t xml:space="preserve">    </w:t>
      </w:r>
      <w:r w:rsidRPr="00B801A6">
        <w:t xml:space="preserve">» </w:t>
      </w:r>
      <w:r>
        <w:t xml:space="preserve">_______ </w:t>
      </w:r>
      <w:r w:rsidRPr="00B801A6">
        <w:t>201</w:t>
      </w:r>
      <w:r>
        <w:t>9</w:t>
      </w:r>
      <w:r w:rsidRPr="00B801A6">
        <w:t xml:space="preserve"> года</w:t>
      </w:r>
      <w:commentRangeEnd w:id="11"/>
      <w:r w:rsidR="001B133B">
        <w:rPr>
          <w:rStyle w:val="ab"/>
          <w:szCs w:val="20"/>
        </w:rPr>
        <w:commentReference w:id="11"/>
      </w:r>
      <w:r w:rsidR="00665A50">
        <w:t>.</w:t>
      </w:r>
    </w:p>
    <w:p w:rsidR="00086719" w:rsidRDefault="00086719" w:rsidP="00766A43">
      <w:pPr>
        <w:tabs>
          <w:tab w:val="left" w:pos="-360"/>
          <w:tab w:val="left" w:pos="360"/>
          <w:tab w:val="left" w:pos="3600"/>
        </w:tabs>
        <w:ind w:left="360"/>
      </w:pPr>
    </w:p>
    <w:p w:rsidR="00AF7A21" w:rsidRPr="00D0212E" w:rsidRDefault="00AF7A21" w:rsidP="001A402E">
      <w:pPr>
        <w:pStyle w:val="ConsPlusNormal"/>
        <w:widowControl/>
        <w:numPr>
          <w:ilvl w:val="1"/>
          <w:numId w:val="13"/>
        </w:numPr>
        <w:tabs>
          <w:tab w:val="left" w:pos="360"/>
        </w:tabs>
        <w:spacing w:before="120" w:after="120" w:line="360" w:lineRule="auto"/>
        <w:ind w:firstLine="0"/>
        <w:rPr>
          <w:rFonts w:ascii="Times New Roman" w:hAnsi="Times New Roman" w:cs="Times New Roman"/>
          <w:b/>
          <w:bCs/>
          <w:smallCaps/>
          <w:sz w:val="28"/>
          <w:szCs w:val="28"/>
        </w:rPr>
      </w:pPr>
      <w:r w:rsidRPr="00D0212E">
        <w:rPr>
          <w:rFonts w:ascii="Times New Roman" w:hAnsi="Times New Roman" w:cs="Times New Roman"/>
          <w:b/>
          <w:bCs/>
          <w:smallCaps/>
          <w:sz w:val="28"/>
          <w:szCs w:val="28"/>
        </w:rPr>
        <w:t xml:space="preserve">Требования к участникам </w:t>
      </w:r>
      <w:r w:rsidR="00C641D1" w:rsidRPr="00D0212E">
        <w:rPr>
          <w:rFonts w:ascii="Times New Roman" w:hAnsi="Times New Roman" w:cs="Times New Roman"/>
          <w:b/>
          <w:bCs/>
          <w:smallCaps/>
          <w:sz w:val="28"/>
          <w:szCs w:val="28"/>
        </w:rPr>
        <w:t>закупки</w:t>
      </w:r>
    </w:p>
    <w:p w:rsidR="00AF7A21" w:rsidRPr="00F95A68" w:rsidRDefault="00C641D1" w:rsidP="00F95A68">
      <w:pPr>
        <w:numPr>
          <w:ilvl w:val="2"/>
          <w:numId w:val="13"/>
        </w:numPr>
        <w:tabs>
          <w:tab w:val="left" w:pos="-360"/>
          <w:tab w:val="left" w:pos="540"/>
        </w:tabs>
        <w:ind w:left="540" w:hanging="540"/>
        <w:rPr>
          <w:b/>
        </w:rPr>
      </w:pPr>
      <w:r>
        <w:rPr>
          <w:b/>
        </w:rPr>
        <w:t>Единые</w:t>
      </w:r>
      <w:r w:rsidR="00AF7A21" w:rsidRPr="00145478">
        <w:rPr>
          <w:b/>
        </w:rPr>
        <w:t xml:space="preserve"> требования к участникам </w:t>
      </w:r>
      <w:r>
        <w:rPr>
          <w:b/>
        </w:rPr>
        <w:t>закупки</w:t>
      </w:r>
      <w:r w:rsidR="00F95A68">
        <w:rPr>
          <w:b/>
        </w:rPr>
        <w:t xml:space="preserve"> </w:t>
      </w:r>
      <w:r w:rsidR="00F95A68" w:rsidRPr="000F2170">
        <w:rPr>
          <w:b/>
        </w:rPr>
        <w:t>(в соответствии с ч</w:t>
      </w:r>
      <w:r w:rsidR="00F95A68">
        <w:rPr>
          <w:b/>
        </w:rPr>
        <w:t>.</w:t>
      </w:r>
      <w:r w:rsidR="00F95A68" w:rsidRPr="000F2170">
        <w:rPr>
          <w:b/>
        </w:rPr>
        <w:t xml:space="preserve"> 1 ст</w:t>
      </w:r>
      <w:r w:rsidR="00F95A68">
        <w:rPr>
          <w:b/>
        </w:rPr>
        <w:t>.</w:t>
      </w:r>
      <w:r w:rsidR="00F95A68" w:rsidRPr="000F2170">
        <w:rPr>
          <w:b/>
        </w:rPr>
        <w:t xml:space="preserve"> 31 Федерального закона № 44-ФЗ) </w:t>
      </w:r>
    </w:p>
    <w:p w:rsidR="00A83E69" w:rsidRPr="004B778D" w:rsidRDefault="006E570D" w:rsidP="004B778D">
      <w:pPr>
        <w:tabs>
          <w:tab w:val="left" w:pos="-2700"/>
          <w:tab w:val="left" w:pos="-1800"/>
          <w:tab w:val="left" w:pos="-360"/>
          <w:tab w:val="left" w:pos="0"/>
          <w:tab w:val="left" w:pos="1440"/>
        </w:tabs>
        <w:ind w:left="567"/>
        <w:rPr>
          <w:i/>
          <w:color w:val="0070C0"/>
        </w:rPr>
      </w:pPr>
      <w:r>
        <w:t xml:space="preserve">Участником закупки может быть </w:t>
      </w:r>
      <w:r w:rsidRPr="00C641D1">
        <w:rPr>
          <w:bCs/>
        </w:rPr>
        <w:t>любое юридическое лицо независимо от его организационно-правовой формы, формы собственности, места нахождения и места происхождения капитала</w:t>
      </w:r>
      <w:r w:rsidR="0053035F">
        <w:rPr>
          <w:bCs/>
        </w:rPr>
        <w:t>,</w:t>
      </w:r>
      <w:r w:rsidR="0053035F" w:rsidRPr="0053035F">
        <w:rPr>
          <w:bCs/>
          <w:color w:val="FF0000"/>
        </w:rPr>
        <w:t xml:space="preserve"> </w:t>
      </w:r>
      <w:r w:rsidR="0053035F" w:rsidRPr="001D43E9">
        <w:rPr>
          <w:bCs/>
        </w:rPr>
        <w:t>з</w:t>
      </w:r>
      <w:r w:rsidR="0053035F" w:rsidRPr="001D43E9">
        <w:t xml:space="preserve">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1" w:history="1">
        <w:r w:rsidR="0053035F" w:rsidRPr="001D43E9">
          <w:t>подпунктом 1 пункта 3 статьи 284</w:t>
        </w:r>
      </w:hyperlink>
      <w:r w:rsidR="0053035F" w:rsidRPr="001D43E9">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w:t>
      </w:r>
      <w:r w:rsidR="00766941" w:rsidRPr="001D43E9">
        <w:t>оф</w:t>
      </w:r>
      <w:r w:rsidR="0053035F" w:rsidRPr="001D43E9">
        <w:t>шорная компания)</w:t>
      </w:r>
      <w:r w:rsidR="00351228">
        <w:t>,</w:t>
      </w:r>
      <w:r w:rsidRPr="00C641D1">
        <w:rPr>
          <w:bCs/>
        </w:rPr>
        <w:t xml:space="preserve"> или </w:t>
      </w:r>
      <w:r w:rsidRPr="00926A63">
        <w:rPr>
          <w:bCs/>
        </w:rPr>
        <w:t>любое физическое лицо, в том числе зарегистрированное в качестве индивидуального предпринимателя</w:t>
      </w:r>
      <w:r>
        <w:rPr>
          <w:bCs/>
          <w:i/>
          <w:color w:val="0070C0"/>
        </w:rPr>
        <w:t xml:space="preserve">, </w:t>
      </w:r>
      <w:r w:rsidRPr="006E570D">
        <w:rPr>
          <w:bCs/>
        </w:rPr>
        <w:t>соответствующ</w:t>
      </w:r>
      <w:r w:rsidR="0068246B">
        <w:rPr>
          <w:bCs/>
        </w:rPr>
        <w:t>и</w:t>
      </w:r>
      <w:r w:rsidRPr="006E570D">
        <w:rPr>
          <w:bCs/>
        </w:rPr>
        <w:t>е следующим</w:t>
      </w:r>
      <w:r>
        <w:rPr>
          <w:bCs/>
        </w:rPr>
        <w:t xml:space="preserve"> единым </w:t>
      </w:r>
      <w:r w:rsidRPr="006E570D">
        <w:rPr>
          <w:bCs/>
        </w:rPr>
        <w:t>требованиям</w:t>
      </w:r>
      <w:r>
        <w:rPr>
          <w:bCs/>
        </w:rPr>
        <w:t xml:space="preserve"> к участникам закупки</w:t>
      </w:r>
      <w:r w:rsidRPr="006E570D">
        <w:rPr>
          <w:bCs/>
        </w:rPr>
        <w:t>:</w:t>
      </w:r>
      <w:r w:rsidRPr="004D4292">
        <w:rPr>
          <w:i/>
          <w:color w:val="0070C0"/>
        </w:rPr>
        <w:t xml:space="preserve"> </w:t>
      </w:r>
    </w:p>
    <w:p w:rsidR="00044D84" w:rsidRPr="005E102F" w:rsidRDefault="006E570D" w:rsidP="00DB13CE">
      <w:pPr>
        <w:pStyle w:val="aff3"/>
        <w:numPr>
          <w:ilvl w:val="2"/>
          <w:numId w:val="29"/>
        </w:numPr>
        <w:tabs>
          <w:tab w:val="left" w:pos="-2700"/>
          <w:tab w:val="left" w:pos="-1800"/>
          <w:tab w:val="left" w:pos="-360"/>
          <w:tab w:val="left" w:pos="567"/>
          <w:tab w:val="left" w:pos="1440"/>
          <w:tab w:val="num" w:pos="2836"/>
        </w:tabs>
        <w:ind w:left="567" w:hanging="567"/>
        <w:rPr>
          <w:color w:val="FF0000"/>
        </w:rPr>
      </w:pPr>
      <w:r w:rsidRPr="006E570D">
        <w:t xml:space="preserve">Соответствие  требованиям, установленным в соответствии с законодательством Российской Федерации к лицам, осуществляющим </w:t>
      </w:r>
      <w:r w:rsidRPr="00926A63">
        <w:t>выполнение работ</w:t>
      </w:r>
      <w:r w:rsidRPr="00024A7C">
        <w:rPr>
          <w:i/>
          <w:color w:val="0070C0"/>
        </w:rPr>
        <w:t>,</w:t>
      </w:r>
      <w:r w:rsidRPr="006E570D">
        <w:t xml:space="preserve"> являющихся объектом закупки</w:t>
      </w:r>
      <w:r w:rsidR="00BB0284">
        <w:t>:</w:t>
      </w:r>
    </w:p>
    <w:p w:rsidR="00D648EF" w:rsidRPr="00926A63" w:rsidRDefault="006F6B4D" w:rsidP="00D648EF">
      <w:pPr>
        <w:pStyle w:val="ConsPlusNormal"/>
        <w:ind w:firstLine="567"/>
        <w:jc w:val="both"/>
        <w:rPr>
          <w:rFonts w:ascii="Times New Roman" w:hAnsi="Times New Roman" w:cs="Times New Roman"/>
          <w:sz w:val="24"/>
          <w:szCs w:val="24"/>
        </w:rPr>
      </w:pPr>
      <w:r>
        <w:rPr>
          <w:rFonts w:ascii="Times New Roman" w:hAnsi="Times New Roman" w:cs="Times New Roman"/>
          <w:i/>
          <w:sz w:val="24"/>
          <w:szCs w:val="24"/>
        </w:rPr>
        <w:t xml:space="preserve">Требование </w:t>
      </w:r>
      <w:r w:rsidR="00D648EF" w:rsidRPr="00926A63">
        <w:rPr>
          <w:rFonts w:ascii="Times New Roman" w:hAnsi="Times New Roman" w:cs="Times New Roman"/>
          <w:i/>
          <w:sz w:val="24"/>
          <w:szCs w:val="24"/>
        </w:rPr>
        <w:t>не установлено.</w:t>
      </w:r>
      <w:r w:rsidR="00D648EF" w:rsidRPr="00926A63">
        <w:rPr>
          <w:rFonts w:ascii="Times New Roman" w:hAnsi="Times New Roman" w:cs="Times New Roman"/>
          <w:sz w:val="24"/>
          <w:szCs w:val="24"/>
        </w:rPr>
        <w:t xml:space="preserve"> </w:t>
      </w:r>
    </w:p>
    <w:p w:rsidR="00CD4AA0" w:rsidRPr="00DB13CE" w:rsidRDefault="00CD4AA0" w:rsidP="005E102F">
      <w:pPr>
        <w:pStyle w:val="aff3"/>
        <w:tabs>
          <w:tab w:val="left" w:pos="-2700"/>
          <w:tab w:val="left" w:pos="-1800"/>
          <w:tab w:val="left" w:pos="-360"/>
          <w:tab w:val="left" w:pos="567"/>
          <w:tab w:val="left" w:pos="1440"/>
        </w:tabs>
        <w:ind w:left="540"/>
        <w:rPr>
          <w:color w:val="FF0000"/>
        </w:rPr>
      </w:pPr>
    </w:p>
    <w:p w:rsidR="00AF7A21" w:rsidRDefault="00AF7A21" w:rsidP="00DB13CE">
      <w:pPr>
        <w:pStyle w:val="aff3"/>
        <w:numPr>
          <w:ilvl w:val="2"/>
          <w:numId w:val="29"/>
        </w:numPr>
        <w:tabs>
          <w:tab w:val="left" w:pos="-2700"/>
          <w:tab w:val="left" w:pos="-1800"/>
          <w:tab w:val="left" w:pos="-360"/>
          <w:tab w:val="left" w:pos="567"/>
          <w:tab w:val="left" w:pos="1440"/>
          <w:tab w:val="num" w:pos="2836"/>
        </w:tabs>
        <w:ind w:left="567" w:hanging="567"/>
      </w:pPr>
      <w:r>
        <w:t>Н</w:t>
      </w:r>
      <w:r w:rsidRPr="00952D84">
        <w:t xml:space="preserve">епроведение ликвидации участника </w:t>
      </w:r>
      <w:r w:rsidR="000F4491">
        <w:t>закупки</w:t>
      </w:r>
      <w:r w:rsidRPr="00952D84">
        <w:t xml:space="preserve"> - юридического лица и отсутствие решения арбитражного суда о признании участника </w:t>
      </w:r>
      <w:r w:rsidR="000F4491">
        <w:t>закупки</w:t>
      </w:r>
      <w:r w:rsidRPr="00952D84">
        <w:t xml:space="preserve"> - юридического лица, индивидуального предпринимателя</w:t>
      </w:r>
      <w:r w:rsidR="000F4491">
        <w:t xml:space="preserve"> несостоятельным (</w:t>
      </w:r>
      <w:r w:rsidRPr="00952D84">
        <w:t>банкротом</w:t>
      </w:r>
      <w:r w:rsidR="000F4491">
        <w:t>)</w:t>
      </w:r>
      <w:r w:rsidRPr="00952D84">
        <w:t xml:space="preserve"> и об от</w:t>
      </w:r>
      <w:r>
        <w:t>крытии конкурсного производства.</w:t>
      </w:r>
    </w:p>
    <w:p w:rsidR="00CD4AA0" w:rsidRPr="00952D84" w:rsidRDefault="00CD4AA0" w:rsidP="00CD4AA0">
      <w:pPr>
        <w:pStyle w:val="aff3"/>
        <w:tabs>
          <w:tab w:val="left" w:pos="-2700"/>
          <w:tab w:val="left" w:pos="-1800"/>
          <w:tab w:val="left" w:pos="-360"/>
          <w:tab w:val="left" w:pos="567"/>
          <w:tab w:val="left" w:pos="1440"/>
        </w:tabs>
        <w:ind w:left="567"/>
      </w:pPr>
    </w:p>
    <w:p w:rsidR="000F4491" w:rsidRDefault="00AF7A21" w:rsidP="00DB13CE">
      <w:pPr>
        <w:pStyle w:val="aff3"/>
        <w:numPr>
          <w:ilvl w:val="2"/>
          <w:numId w:val="29"/>
        </w:numPr>
        <w:tabs>
          <w:tab w:val="left" w:pos="-2700"/>
          <w:tab w:val="left" w:pos="-1800"/>
          <w:tab w:val="left" w:pos="-360"/>
          <w:tab w:val="left" w:pos="567"/>
          <w:tab w:val="left" w:pos="1440"/>
          <w:tab w:val="num" w:pos="2836"/>
        </w:tabs>
        <w:ind w:left="567" w:hanging="567"/>
      </w:pPr>
      <w:r>
        <w:t>Н</w:t>
      </w:r>
      <w:r w:rsidRPr="00952D84">
        <w:t xml:space="preserve">еприостановление деятельности участника </w:t>
      </w:r>
      <w:r w:rsidR="000F4491">
        <w:t>закупки</w:t>
      </w:r>
      <w:r w:rsidRPr="00952D84">
        <w:t xml:space="preserve"> в порядке, </w:t>
      </w:r>
      <w:r w:rsidR="000F4491">
        <w:t>у</w:t>
      </w:r>
      <w:r w:rsidR="000F4491" w:rsidRPr="000F4491">
        <w:t>становленном Кодексом Российской Федерации об административных правонарушениях, на дату подачи заявки на участие в закупке</w:t>
      </w:r>
      <w:r w:rsidR="00F70ED7">
        <w:t>.</w:t>
      </w:r>
    </w:p>
    <w:p w:rsidR="00CD4AA0" w:rsidRPr="000F4491" w:rsidRDefault="00CD4AA0" w:rsidP="00CD4AA0">
      <w:pPr>
        <w:tabs>
          <w:tab w:val="left" w:pos="-2700"/>
          <w:tab w:val="left" w:pos="-1800"/>
          <w:tab w:val="left" w:pos="-360"/>
          <w:tab w:val="left" w:pos="567"/>
          <w:tab w:val="left" w:pos="1440"/>
        </w:tabs>
      </w:pPr>
    </w:p>
    <w:p w:rsidR="000F4491" w:rsidRDefault="000F4491" w:rsidP="00DB13CE">
      <w:pPr>
        <w:pStyle w:val="aff3"/>
        <w:numPr>
          <w:ilvl w:val="2"/>
          <w:numId w:val="29"/>
        </w:numPr>
        <w:tabs>
          <w:tab w:val="left" w:pos="-2700"/>
          <w:tab w:val="left" w:pos="-1800"/>
          <w:tab w:val="left" w:pos="-360"/>
          <w:tab w:val="left" w:pos="567"/>
          <w:tab w:val="left" w:pos="1440"/>
          <w:tab w:val="num" w:pos="2836"/>
        </w:tabs>
        <w:ind w:left="567" w:hanging="567"/>
      </w:pPr>
      <w:r>
        <w:t>О</w:t>
      </w:r>
      <w:r w:rsidRPr="000F4491">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w:t>
      </w:r>
      <w:r>
        <w:t xml:space="preserve"> законодательством</w:t>
      </w:r>
      <w:r w:rsidRPr="000F4491">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t>законодательством</w:t>
      </w:r>
      <w:r w:rsidRPr="000F4491">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w:t>
      </w:r>
      <w:r w:rsidR="008F1F57" w:rsidRPr="00AB3817">
        <w:t>подрядчик</w:t>
      </w:r>
      <w:r w:rsidR="00A85BF5" w:rsidRPr="00AB3817">
        <w:t>а</w:t>
      </w:r>
      <w:r w:rsidR="008F1F57" w:rsidRPr="00AB3817">
        <w:t>, исполнител</w:t>
      </w:r>
      <w:r w:rsidR="00A85BF5" w:rsidRPr="00AB3817">
        <w:t>я</w:t>
      </w:r>
      <w:r w:rsidRPr="000F4491">
        <w:t xml:space="preserve"> не принято</w:t>
      </w:r>
      <w:r w:rsidR="00F70ED7">
        <w:t>.</w:t>
      </w:r>
    </w:p>
    <w:p w:rsidR="00CD4AA0" w:rsidRPr="000F4491" w:rsidRDefault="00CD4AA0" w:rsidP="00CD4AA0">
      <w:pPr>
        <w:pStyle w:val="aff3"/>
        <w:tabs>
          <w:tab w:val="left" w:pos="-2700"/>
          <w:tab w:val="left" w:pos="-1800"/>
          <w:tab w:val="left" w:pos="-360"/>
          <w:tab w:val="left" w:pos="567"/>
          <w:tab w:val="left" w:pos="1440"/>
        </w:tabs>
        <w:ind w:left="567"/>
      </w:pPr>
    </w:p>
    <w:p w:rsidR="00C77DE6" w:rsidRDefault="00F70ED7" w:rsidP="00DB13CE">
      <w:pPr>
        <w:pStyle w:val="aff3"/>
        <w:numPr>
          <w:ilvl w:val="2"/>
          <w:numId w:val="29"/>
        </w:numPr>
        <w:tabs>
          <w:tab w:val="left" w:pos="-2700"/>
          <w:tab w:val="left" w:pos="-1800"/>
          <w:tab w:val="left" w:pos="-360"/>
          <w:tab w:val="left" w:pos="567"/>
          <w:tab w:val="left" w:pos="1440"/>
          <w:tab w:val="num" w:pos="2836"/>
        </w:tabs>
        <w:ind w:left="567" w:hanging="567"/>
      </w:pPr>
      <w:r>
        <w:t>О</w:t>
      </w:r>
      <w:r w:rsidRPr="00F70ED7">
        <w:t xml:space="preserve">тсутствие </w:t>
      </w:r>
      <w:r w:rsidR="00CD4AA0">
        <w:t xml:space="preserve">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2" w:history="1">
        <w:r w:rsidR="00CD4AA0" w:rsidRPr="008E4ECE">
          <w:t>статьями 289</w:t>
        </w:r>
      </w:hyperlink>
      <w:r w:rsidR="00CD4AA0" w:rsidRPr="008E4ECE">
        <w:t xml:space="preserve">, </w:t>
      </w:r>
      <w:hyperlink r:id="rId13" w:history="1">
        <w:r w:rsidR="00CD4AA0" w:rsidRPr="008E4ECE">
          <w:t>290</w:t>
        </w:r>
      </w:hyperlink>
      <w:r w:rsidR="00CD4AA0" w:rsidRPr="008E4ECE">
        <w:t xml:space="preserve">, </w:t>
      </w:r>
      <w:hyperlink r:id="rId14" w:history="1">
        <w:r w:rsidR="00CD4AA0" w:rsidRPr="008E4ECE">
          <w:t>291</w:t>
        </w:r>
      </w:hyperlink>
      <w:r w:rsidR="00CD4AA0" w:rsidRPr="008E4ECE">
        <w:t xml:space="preserve">, </w:t>
      </w:r>
      <w:hyperlink r:id="rId15" w:history="1">
        <w:r w:rsidR="00CD4AA0" w:rsidRPr="008E4ECE">
          <w:t>291.1</w:t>
        </w:r>
      </w:hyperlink>
      <w:r w:rsidR="00CD4AA0" w:rsidRPr="008E4ECE">
        <w:t xml:space="preserve"> Уголовного кодекса Российской Федерации (за исключением</w:t>
      </w:r>
      <w:r w:rsidR="00CD4AA0">
        <w:t xml:space="preserve">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w:t>
      </w:r>
      <w:r w:rsidR="00CD4AA0">
        <w:lastRenderedPageBreak/>
        <w:t>выполнением работы, оказанием услуги, являющихся объектом осуществляемой закупки, и административного наказания в виде</w:t>
      </w:r>
      <w:r w:rsidR="00CD4AA0" w:rsidRPr="00F70ED7">
        <w:t xml:space="preserve"> </w:t>
      </w:r>
      <w:r w:rsidRPr="00F70ED7">
        <w:t>дисквалификации</w:t>
      </w:r>
      <w:r>
        <w:t>.</w:t>
      </w:r>
    </w:p>
    <w:p w:rsidR="00CD4AA0" w:rsidRDefault="00CD4AA0" w:rsidP="00CD4AA0">
      <w:pPr>
        <w:pStyle w:val="aff3"/>
        <w:tabs>
          <w:tab w:val="left" w:pos="-2700"/>
          <w:tab w:val="left" w:pos="-1800"/>
          <w:tab w:val="left" w:pos="-360"/>
          <w:tab w:val="left" w:pos="567"/>
          <w:tab w:val="left" w:pos="1440"/>
        </w:tabs>
        <w:ind w:left="567"/>
      </w:pPr>
    </w:p>
    <w:p w:rsidR="00CD4AA0" w:rsidRDefault="00CD4AA0" w:rsidP="00DB13CE">
      <w:pPr>
        <w:pStyle w:val="aff3"/>
        <w:numPr>
          <w:ilvl w:val="2"/>
          <w:numId w:val="29"/>
        </w:numPr>
        <w:tabs>
          <w:tab w:val="left" w:pos="-2700"/>
          <w:tab w:val="left" w:pos="-1800"/>
          <w:tab w:val="left" w:pos="-360"/>
          <w:tab w:val="left" w:pos="567"/>
          <w:tab w:val="left" w:pos="1440"/>
          <w:tab w:val="num" w:pos="2836"/>
        </w:tabs>
        <w:ind w:left="567" w:hanging="567"/>
      </w:pPr>
      <w: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w:t>
      </w:r>
      <w:r w:rsidRPr="008E4ECE">
        <w:t xml:space="preserve"> </w:t>
      </w:r>
      <w:hyperlink r:id="rId16" w:history="1">
        <w:r w:rsidRPr="008E4ECE">
          <w:t>статьей 19.28</w:t>
        </w:r>
      </w:hyperlink>
      <w:r>
        <w:t xml:space="preserve"> Кодекса Российской Федерации об административных правонарушениях.</w:t>
      </w:r>
    </w:p>
    <w:p w:rsidR="00CD4AA0" w:rsidRDefault="00CD4AA0" w:rsidP="00CD4AA0">
      <w:pPr>
        <w:pStyle w:val="aff3"/>
        <w:tabs>
          <w:tab w:val="left" w:pos="-2700"/>
          <w:tab w:val="left" w:pos="-1800"/>
          <w:tab w:val="left" w:pos="-360"/>
          <w:tab w:val="left" w:pos="567"/>
          <w:tab w:val="left" w:pos="1440"/>
        </w:tabs>
        <w:ind w:left="567"/>
      </w:pPr>
    </w:p>
    <w:p w:rsidR="004F15DE" w:rsidRPr="0043599B" w:rsidRDefault="004F15DE" w:rsidP="004F15DE">
      <w:pPr>
        <w:pStyle w:val="aff3"/>
        <w:numPr>
          <w:ilvl w:val="2"/>
          <w:numId w:val="29"/>
        </w:numPr>
        <w:tabs>
          <w:tab w:val="left" w:pos="-2700"/>
          <w:tab w:val="left" w:pos="-1800"/>
          <w:tab w:val="left" w:pos="-360"/>
          <w:tab w:val="left" w:pos="567"/>
          <w:tab w:val="left" w:pos="1440"/>
          <w:tab w:val="num" w:pos="2836"/>
        </w:tabs>
        <w:spacing w:after="0"/>
        <w:ind w:left="567" w:hanging="567"/>
      </w:pPr>
      <w:r w:rsidRPr="0043599B">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44D84" w:rsidRPr="00926A63" w:rsidRDefault="00926A63" w:rsidP="00926A63">
      <w:pPr>
        <w:tabs>
          <w:tab w:val="left" w:pos="-2700"/>
          <w:tab w:val="left" w:pos="-1800"/>
          <w:tab w:val="left" w:pos="-360"/>
          <w:tab w:val="left" w:pos="567"/>
          <w:tab w:val="left" w:pos="1440"/>
        </w:tabs>
        <w:rPr>
          <w:i/>
        </w:rPr>
      </w:pPr>
      <w:r>
        <w:rPr>
          <w:i/>
          <w:color w:val="0070C0"/>
        </w:rPr>
        <w:tab/>
      </w:r>
      <w:r w:rsidR="00406480" w:rsidRPr="00926A63">
        <w:rPr>
          <w:i/>
        </w:rPr>
        <w:t xml:space="preserve">Требование </w:t>
      </w:r>
      <w:r w:rsidR="00044D84" w:rsidRPr="00926A63">
        <w:rPr>
          <w:i/>
        </w:rPr>
        <w:t>не установлено</w:t>
      </w:r>
      <w:r w:rsidRPr="00926A63">
        <w:rPr>
          <w:i/>
        </w:rPr>
        <w:t>.</w:t>
      </w:r>
    </w:p>
    <w:p w:rsidR="00CD4AA0" w:rsidRPr="00E057FD" w:rsidRDefault="00CD4AA0" w:rsidP="00E057FD">
      <w:pPr>
        <w:pStyle w:val="aff3"/>
        <w:tabs>
          <w:tab w:val="left" w:pos="-2700"/>
          <w:tab w:val="left" w:pos="-1800"/>
          <w:tab w:val="left" w:pos="-360"/>
          <w:tab w:val="left" w:pos="567"/>
          <w:tab w:val="left" w:pos="1440"/>
        </w:tabs>
        <w:ind w:left="567"/>
        <w:rPr>
          <w:i/>
          <w:color w:val="0070C0"/>
        </w:rPr>
      </w:pPr>
    </w:p>
    <w:p w:rsidR="00D650C7" w:rsidRDefault="00F70ED7" w:rsidP="00DB13CE">
      <w:pPr>
        <w:pStyle w:val="aff3"/>
        <w:numPr>
          <w:ilvl w:val="2"/>
          <w:numId w:val="29"/>
        </w:numPr>
        <w:tabs>
          <w:tab w:val="left" w:pos="-2700"/>
          <w:tab w:val="left" w:pos="-1800"/>
          <w:tab w:val="left" w:pos="-360"/>
          <w:tab w:val="left" w:pos="567"/>
          <w:tab w:val="left" w:pos="1440"/>
          <w:tab w:val="num" w:pos="2836"/>
        </w:tabs>
        <w:ind w:left="567" w:hanging="567"/>
      </w:pPr>
      <w:r>
        <w:t xml:space="preserve"> О</w:t>
      </w:r>
      <w:r w:rsidRPr="00F70ED7">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w:t>
      </w:r>
      <w:r w:rsidR="006E570D">
        <w:t xml:space="preserve"> </w:t>
      </w:r>
      <w:r w:rsidRPr="00F70ED7">
        <w:t>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t>.</w:t>
      </w:r>
    </w:p>
    <w:p w:rsidR="00CD4AA0" w:rsidRDefault="00CD4AA0" w:rsidP="00CD4AA0">
      <w:pPr>
        <w:pStyle w:val="aff3"/>
        <w:tabs>
          <w:tab w:val="left" w:pos="-2700"/>
          <w:tab w:val="left" w:pos="-1800"/>
          <w:tab w:val="left" w:pos="-360"/>
          <w:tab w:val="left" w:pos="567"/>
          <w:tab w:val="left" w:pos="1440"/>
        </w:tabs>
        <w:ind w:left="567"/>
      </w:pPr>
    </w:p>
    <w:p w:rsidR="00636D93" w:rsidRDefault="00636D93" w:rsidP="00DB13CE">
      <w:pPr>
        <w:pStyle w:val="aff3"/>
        <w:numPr>
          <w:ilvl w:val="2"/>
          <w:numId w:val="29"/>
        </w:numPr>
        <w:tabs>
          <w:tab w:val="left" w:pos="-2700"/>
          <w:tab w:val="left" w:pos="-1800"/>
          <w:tab w:val="left" w:pos="-360"/>
          <w:tab w:val="left" w:pos="567"/>
          <w:tab w:val="left" w:pos="1440"/>
          <w:tab w:val="num" w:pos="2836"/>
        </w:tabs>
        <w:ind w:left="567" w:hanging="567"/>
      </w:pPr>
      <w:r w:rsidRPr="001D43E9">
        <w:t>Участник закупки не является офшорной компанией</w:t>
      </w:r>
      <w:r w:rsidR="00CD4AA0">
        <w:t>.</w:t>
      </w:r>
    </w:p>
    <w:p w:rsidR="008F1F57" w:rsidRPr="001D43E9" w:rsidRDefault="008F1F57" w:rsidP="008F1F57">
      <w:pPr>
        <w:pStyle w:val="aff3"/>
        <w:tabs>
          <w:tab w:val="left" w:pos="-2700"/>
          <w:tab w:val="left" w:pos="-1800"/>
          <w:tab w:val="left" w:pos="-360"/>
          <w:tab w:val="left" w:pos="567"/>
          <w:tab w:val="left" w:pos="1440"/>
        </w:tabs>
        <w:ind w:left="567"/>
      </w:pPr>
    </w:p>
    <w:p w:rsidR="008F1F57" w:rsidRPr="00AB3817" w:rsidRDefault="008F1F57" w:rsidP="008F1F57">
      <w:pPr>
        <w:pStyle w:val="aff3"/>
        <w:numPr>
          <w:ilvl w:val="2"/>
          <w:numId w:val="29"/>
        </w:numPr>
        <w:tabs>
          <w:tab w:val="left" w:pos="-2700"/>
          <w:tab w:val="left" w:pos="-1800"/>
          <w:tab w:val="left" w:pos="-360"/>
          <w:tab w:val="left" w:pos="567"/>
          <w:tab w:val="left" w:pos="709"/>
          <w:tab w:val="num" w:pos="2836"/>
        </w:tabs>
        <w:spacing w:after="0"/>
        <w:ind w:left="567" w:hanging="567"/>
      </w:pPr>
      <w:r w:rsidRPr="00AB3817">
        <w:t>Отсутствие у участника закупки ограничений для участия в закупках, установленных законодательством Российской Федерации.</w:t>
      </w:r>
    </w:p>
    <w:p w:rsidR="00D650C7" w:rsidRDefault="00D650C7" w:rsidP="00D650C7">
      <w:pPr>
        <w:tabs>
          <w:tab w:val="left" w:pos="-2700"/>
          <w:tab w:val="left" w:pos="-1800"/>
          <w:tab w:val="left" w:pos="-360"/>
          <w:tab w:val="left" w:pos="1440"/>
        </w:tabs>
      </w:pPr>
    </w:p>
    <w:p w:rsidR="00F95A68" w:rsidRPr="000F2170" w:rsidRDefault="00F95A68" w:rsidP="00F95A68">
      <w:pPr>
        <w:numPr>
          <w:ilvl w:val="2"/>
          <w:numId w:val="13"/>
        </w:numPr>
        <w:tabs>
          <w:tab w:val="left" w:pos="-360"/>
          <w:tab w:val="left" w:pos="540"/>
        </w:tabs>
        <w:ind w:left="540" w:hanging="540"/>
        <w:rPr>
          <w:b/>
        </w:rPr>
      </w:pPr>
      <w:bookmarkStart w:id="12" w:name="_Ref169627456"/>
      <w:r w:rsidRPr="003D2EA4">
        <w:rPr>
          <w:b/>
        </w:rPr>
        <w:t>Требование об о</w:t>
      </w:r>
      <w:r>
        <w:rPr>
          <w:b/>
        </w:rPr>
        <w:t>тсутствии</w:t>
      </w:r>
      <w:r w:rsidRPr="003D2EA4">
        <w:rPr>
          <w:b/>
        </w:rPr>
        <w:t xml:space="preserve"> </w:t>
      </w:r>
      <w:bookmarkEnd w:id="12"/>
      <w:r w:rsidRPr="003D2EA4">
        <w:rPr>
          <w:b/>
        </w:rPr>
        <w:t>в предусмотренном Федеральным законом</w:t>
      </w:r>
      <w:r w:rsidRPr="003D2EA4">
        <w:rPr>
          <w:b/>
          <w:i/>
          <w:sz w:val="28"/>
          <w:szCs w:val="28"/>
        </w:rPr>
        <w:t xml:space="preserve"> </w:t>
      </w:r>
      <w:r w:rsidRPr="003D2EA4">
        <w:rPr>
          <w:b/>
        </w:rPr>
        <w:t>№ 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Pr>
          <w:b/>
        </w:rPr>
        <w:t xml:space="preserve"> (</w:t>
      </w:r>
      <w:r w:rsidRPr="000F2170">
        <w:rPr>
          <w:b/>
        </w:rPr>
        <w:t>в соответствии с ч</w:t>
      </w:r>
      <w:r>
        <w:rPr>
          <w:b/>
        </w:rPr>
        <w:t>.</w:t>
      </w:r>
      <w:r w:rsidRPr="000F2170">
        <w:rPr>
          <w:b/>
        </w:rPr>
        <w:t xml:space="preserve"> 1</w:t>
      </w:r>
      <w:r>
        <w:rPr>
          <w:b/>
        </w:rPr>
        <w:t>.1</w:t>
      </w:r>
      <w:r w:rsidRPr="000F2170">
        <w:rPr>
          <w:b/>
        </w:rPr>
        <w:t xml:space="preserve"> ст</w:t>
      </w:r>
      <w:r>
        <w:rPr>
          <w:b/>
        </w:rPr>
        <w:t xml:space="preserve">. </w:t>
      </w:r>
      <w:r w:rsidRPr="000F2170">
        <w:rPr>
          <w:b/>
        </w:rPr>
        <w:t xml:space="preserve">31 Федерального закона № 44-ФЗ) </w:t>
      </w:r>
    </w:p>
    <w:p w:rsidR="004D4292" w:rsidRPr="00926A63" w:rsidRDefault="00F95A68" w:rsidP="00DC422A">
      <w:pPr>
        <w:tabs>
          <w:tab w:val="left" w:pos="-2700"/>
          <w:tab w:val="left" w:pos="-1800"/>
          <w:tab w:val="left" w:pos="-360"/>
          <w:tab w:val="left" w:pos="142"/>
          <w:tab w:val="left" w:pos="1440"/>
          <w:tab w:val="num" w:pos="3545"/>
        </w:tabs>
        <w:ind w:left="709" w:hanging="142"/>
        <w:rPr>
          <w:i/>
        </w:rPr>
      </w:pPr>
      <w:r w:rsidRPr="00926A63">
        <w:rPr>
          <w:i/>
        </w:rPr>
        <w:t>Установлено.</w:t>
      </w:r>
    </w:p>
    <w:p w:rsidR="00F95A68" w:rsidRDefault="00F95A68" w:rsidP="00F95A68">
      <w:pPr>
        <w:tabs>
          <w:tab w:val="left" w:pos="-2700"/>
          <w:tab w:val="left" w:pos="-1800"/>
          <w:tab w:val="left" w:pos="-360"/>
          <w:tab w:val="left" w:pos="142"/>
          <w:tab w:val="left" w:pos="1440"/>
          <w:tab w:val="num" w:pos="3545"/>
        </w:tabs>
        <w:ind w:left="709"/>
        <w:rPr>
          <w:i/>
          <w:color w:val="0070C0"/>
        </w:rPr>
      </w:pPr>
    </w:p>
    <w:p w:rsidR="00F95A68" w:rsidRPr="000F2170" w:rsidRDefault="00F95A68" w:rsidP="00F95A68">
      <w:pPr>
        <w:numPr>
          <w:ilvl w:val="2"/>
          <w:numId w:val="13"/>
        </w:numPr>
        <w:tabs>
          <w:tab w:val="left" w:pos="-360"/>
          <w:tab w:val="left" w:pos="540"/>
        </w:tabs>
        <w:ind w:left="540" w:hanging="540"/>
        <w:rPr>
          <w:b/>
        </w:rPr>
      </w:pPr>
      <w:r w:rsidRPr="00F70ED7">
        <w:rPr>
          <w:b/>
        </w:rPr>
        <w:t xml:space="preserve">Дополнительные требования к участникам </w:t>
      </w:r>
      <w:r>
        <w:rPr>
          <w:b/>
        </w:rPr>
        <w:t>закупки (</w:t>
      </w:r>
      <w:r w:rsidRPr="000F2170">
        <w:rPr>
          <w:b/>
        </w:rPr>
        <w:t>в соответствии с ч</w:t>
      </w:r>
      <w:r>
        <w:rPr>
          <w:b/>
        </w:rPr>
        <w:t>.</w:t>
      </w:r>
      <w:r w:rsidRPr="000F2170">
        <w:rPr>
          <w:b/>
        </w:rPr>
        <w:t xml:space="preserve"> </w:t>
      </w:r>
      <w:r>
        <w:rPr>
          <w:b/>
        </w:rPr>
        <w:t>2, ч. 2.1</w:t>
      </w:r>
      <w:r w:rsidRPr="000F2170">
        <w:rPr>
          <w:b/>
        </w:rPr>
        <w:t xml:space="preserve"> ст</w:t>
      </w:r>
      <w:r>
        <w:rPr>
          <w:b/>
        </w:rPr>
        <w:t>.</w:t>
      </w:r>
      <w:r w:rsidRPr="000F2170">
        <w:rPr>
          <w:b/>
        </w:rPr>
        <w:t xml:space="preserve"> 31 Федерального закона № 44-ФЗ) </w:t>
      </w:r>
    </w:p>
    <w:p w:rsidR="00F95A68" w:rsidRPr="00BA544C" w:rsidRDefault="00AD5F15" w:rsidP="00BA544C">
      <w:pPr>
        <w:tabs>
          <w:tab w:val="left" w:pos="-2700"/>
          <w:tab w:val="left" w:pos="-1800"/>
          <w:tab w:val="left" w:pos="-360"/>
          <w:tab w:val="left" w:pos="567"/>
          <w:tab w:val="left" w:pos="1440"/>
        </w:tabs>
        <w:ind w:left="567"/>
        <w:rPr>
          <w:i/>
        </w:rPr>
      </w:pPr>
      <w:r w:rsidRPr="00926A63">
        <w:rPr>
          <w:i/>
        </w:rPr>
        <w:t>Не установлены.</w:t>
      </w:r>
    </w:p>
    <w:p w:rsidR="00F95A68" w:rsidRDefault="00F95A68" w:rsidP="00F95A68">
      <w:pPr>
        <w:tabs>
          <w:tab w:val="left" w:pos="-2700"/>
          <w:tab w:val="left" w:pos="-1800"/>
          <w:tab w:val="left" w:pos="-360"/>
          <w:tab w:val="left" w:pos="142"/>
          <w:tab w:val="left" w:pos="1440"/>
          <w:tab w:val="num" w:pos="3545"/>
        </w:tabs>
        <w:ind w:left="709"/>
      </w:pPr>
    </w:p>
    <w:p w:rsidR="004B778D" w:rsidRDefault="00AE665B" w:rsidP="00AB5E04">
      <w:pPr>
        <w:pStyle w:val="ConsPlusNormal"/>
        <w:widowControl/>
        <w:numPr>
          <w:ilvl w:val="1"/>
          <w:numId w:val="13"/>
        </w:numPr>
        <w:tabs>
          <w:tab w:val="left" w:pos="0"/>
        </w:tabs>
        <w:ind w:firstLine="0"/>
        <w:jc w:val="both"/>
        <w:rPr>
          <w:rFonts w:ascii="Times New Roman" w:hAnsi="Times New Roman" w:cs="Times New Roman"/>
          <w:b/>
          <w:bCs/>
          <w:smallCaps/>
          <w:sz w:val="28"/>
          <w:szCs w:val="28"/>
        </w:rPr>
      </w:pPr>
      <w:r w:rsidRPr="00484BF1">
        <w:rPr>
          <w:rFonts w:ascii="Times New Roman" w:hAnsi="Times New Roman" w:cs="Times New Roman"/>
          <w:b/>
          <w:bCs/>
          <w:smallCaps/>
          <w:sz w:val="28"/>
          <w:szCs w:val="28"/>
        </w:rPr>
        <w:t>Сведения о п</w:t>
      </w:r>
      <w:r w:rsidR="004D4292" w:rsidRPr="00484BF1">
        <w:rPr>
          <w:rFonts w:ascii="Times New Roman" w:hAnsi="Times New Roman" w:cs="Times New Roman"/>
          <w:b/>
          <w:bCs/>
          <w:smallCaps/>
          <w:sz w:val="28"/>
          <w:szCs w:val="28"/>
        </w:rPr>
        <w:t>реимущества</w:t>
      </w:r>
      <w:r w:rsidRPr="00484BF1">
        <w:rPr>
          <w:rFonts w:ascii="Times New Roman" w:hAnsi="Times New Roman" w:cs="Times New Roman"/>
          <w:b/>
          <w:bCs/>
          <w:smallCaps/>
          <w:sz w:val="28"/>
          <w:szCs w:val="28"/>
        </w:rPr>
        <w:t>х</w:t>
      </w:r>
      <w:r w:rsidR="004D4292" w:rsidRPr="00484BF1">
        <w:rPr>
          <w:rFonts w:ascii="Times New Roman" w:hAnsi="Times New Roman" w:cs="Times New Roman"/>
          <w:b/>
          <w:bCs/>
          <w:smallCaps/>
          <w:sz w:val="28"/>
          <w:szCs w:val="28"/>
        </w:rPr>
        <w:t xml:space="preserve"> и ограничения</w:t>
      </w:r>
      <w:r w:rsidRPr="00484BF1">
        <w:rPr>
          <w:rFonts w:ascii="Times New Roman" w:hAnsi="Times New Roman" w:cs="Times New Roman"/>
          <w:b/>
          <w:bCs/>
          <w:smallCaps/>
          <w:sz w:val="28"/>
          <w:szCs w:val="28"/>
        </w:rPr>
        <w:t>х</w:t>
      </w:r>
      <w:r w:rsidR="004D4292" w:rsidRPr="00484BF1">
        <w:rPr>
          <w:rFonts w:ascii="Times New Roman" w:hAnsi="Times New Roman" w:cs="Times New Roman"/>
          <w:b/>
          <w:bCs/>
          <w:smallCaps/>
          <w:sz w:val="28"/>
          <w:szCs w:val="28"/>
        </w:rPr>
        <w:t xml:space="preserve"> в отношении участников закупк</w:t>
      </w:r>
      <w:r w:rsidR="009419CE" w:rsidRPr="00484BF1">
        <w:rPr>
          <w:rFonts w:ascii="Times New Roman" w:hAnsi="Times New Roman" w:cs="Times New Roman"/>
          <w:b/>
          <w:bCs/>
          <w:smallCaps/>
          <w:sz w:val="28"/>
          <w:szCs w:val="28"/>
        </w:rPr>
        <w:t>и</w:t>
      </w:r>
      <w:r w:rsidR="004B778D" w:rsidRPr="00484BF1">
        <w:rPr>
          <w:rFonts w:ascii="Times New Roman" w:hAnsi="Times New Roman" w:cs="Times New Roman"/>
          <w:b/>
          <w:bCs/>
          <w:smallCaps/>
          <w:sz w:val="28"/>
          <w:szCs w:val="28"/>
        </w:rPr>
        <w:t>, условиях, запретах и ограничениях</w:t>
      </w:r>
      <w:r w:rsidR="00484BF1">
        <w:rPr>
          <w:rFonts w:ascii="Times New Roman" w:hAnsi="Times New Roman" w:cs="Times New Roman"/>
          <w:b/>
          <w:bCs/>
          <w:smallCaps/>
          <w:sz w:val="28"/>
          <w:szCs w:val="28"/>
        </w:rPr>
        <w:t xml:space="preserve"> допуска товаров, работ, услуг.</w:t>
      </w:r>
    </w:p>
    <w:p w:rsidR="00484BF1" w:rsidRPr="00484BF1" w:rsidRDefault="00484BF1" w:rsidP="00484BF1">
      <w:pPr>
        <w:pStyle w:val="ConsPlusNormal"/>
        <w:widowControl/>
        <w:tabs>
          <w:tab w:val="left" w:pos="360"/>
        </w:tabs>
        <w:ind w:left="284" w:firstLine="0"/>
        <w:jc w:val="both"/>
        <w:rPr>
          <w:rFonts w:ascii="Times New Roman" w:hAnsi="Times New Roman" w:cs="Times New Roman"/>
          <w:b/>
          <w:bCs/>
          <w:smallCaps/>
          <w:sz w:val="28"/>
          <w:szCs w:val="28"/>
        </w:rPr>
      </w:pPr>
    </w:p>
    <w:p w:rsidR="00E40737" w:rsidRPr="00EE461B" w:rsidRDefault="00E40737" w:rsidP="005601D6">
      <w:pPr>
        <w:numPr>
          <w:ilvl w:val="2"/>
          <w:numId w:val="13"/>
        </w:numPr>
        <w:tabs>
          <w:tab w:val="clear" w:pos="0"/>
          <w:tab w:val="left" w:pos="-360"/>
          <w:tab w:val="left" w:pos="142"/>
          <w:tab w:val="num" w:pos="567"/>
        </w:tabs>
        <w:ind w:left="0" w:firstLine="0"/>
        <w:rPr>
          <w:b/>
        </w:rPr>
      </w:pPr>
      <w:r w:rsidRPr="004D4292">
        <w:rPr>
          <w:b/>
        </w:rPr>
        <w:t>Сведе</w:t>
      </w:r>
      <w:r w:rsidR="00EE461B">
        <w:rPr>
          <w:b/>
        </w:rPr>
        <w:t xml:space="preserve">ния о предоставлении </w:t>
      </w:r>
      <w:r w:rsidR="004D4292" w:rsidRPr="00EE461B">
        <w:rPr>
          <w:b/>
          <w:bCs/>
        </w:rPr>
        <w:t>преимуществ</w:t>
      </w:r>
      <w:r w:rsidR="009419CE">
        <w:rPr>
          <w:b/>
          <w:bCs/>
        </w:rPr>
        <w:t xml:space="preserve"> участникам закупки</w:t>
      </w:r>
    </w:p>
    <w:p w:rsidR="00910497" w:rsidRPr="00926A63" w:rsidRDefault="00910497" w:rsidP="00910497">
      <w:pPr>
        <w:pStyle w:val="aff3"/>
        <w:tabs>
          <w:tab w:val="left" w:pos="-360"/>
          <w:tab w:val="num" w:pos="567"/>
        </w:tabs>
        <w:ind w:left="567"/>
        <w:rPr>
          <w:i/>
        </w:rPr>
      </w:pPr>
      <w:r w:rsidRPr="00926A63">
        <w:rPr>
          <w:i/>
        </w:rPr>
        <w:t>Преимущества не предоставляются.</w:t>
      </w:r>
    </w:p>
    <w:p w:rsidR="00EF181B" w:rsidRDefault="00EF181B" w:rsidP="00E40737">
      <w:pPr>
        <w:pStyle w:val="aff3"/>
        <w:tabs>
          <w:tab w:val="left" w:pos="-2700"/>
          <w:tab w:val="left" w:pos="-1800"/>
        </w:tabs>
        <w:ind w:left="540"/>
        <w:rPr>
          <w:i/>
          <w:color w:val="0070C0"/>
        </w:rPr>
      </w:pPr>
    </w:p>
    <w:p w:rsidR="00EE461B" w:rsidRPr="00AB3817" w:rsidRDefault="00EE461B" w:rsidP="00B6036A">
      <w:pPr>
        <w:numPr>
          <w:ilvl w:val="2"/>
          <w:numId w:val="13"/>
        </w:numPr>
        <w:tabs>
          <w:tab w:val="clear" w:pos="0"/>
          <w:tab w:val="left" w:pos="-360"/>
          <w:tab w:val="left" w:pos="142"/>
          <w:tab w:val="num" w:pos="567"/>
        </w:tabs>
        <w:ind w:left="567" w:hanging="567"/>
        <w:rPr>
          <w:b/>
        </w:rPr>
      </w:pPr>
      <w:r w:rsidRPr="00EE461B">
        <w:rPr>
          <w:b/>
        </w:rPr>
        <w:t xml:space="preserve">Сведения об </w:t>
      </w:r>
      <w:r>
        <w:rPr>
          <w:b/>
        </w:rPr>
        <w:t>ограничении</w:t>
      </w:r>
      <w:r w:rsidRPr="00EE461B">
        <w:rPr>
          <w:b/>
        </w:rPr>
        <w:t xml:space="preserve"> участия </w:t>
      </w:r>
      <w:r w:rsidRPr="00262B76">
        <w:rPr>
          <w:b/>
        </w:rPr>
        <w:t xml:space="preserve">в определении </w:t>
      </w:r>
      <w:r w:rsidR="00DE24B1" w:rsidRPr="00AB3817">
        <w:rPr>
          <w:b/>
        </w:rPr>
        <w:t>подрядчик</w:t>
      </w:r>
      <w:r w:rsidR="00D275B4" w:rsidRPr="00AB3817">
        <w:rPr>
          <w:b/>
        </w:rPr>
        <w:t>а</w:t>
      </w:r>
      <w:r w:rsidR="00DE24B1" w:rsidRPr="00AB3817">
        <w:rPr>
          <w:b/>
        </w:rPr>
        <w:t>, исполнител</w:t>
      </w:r>
      <w:r w:rsidR="00D275B4" w:rsidRPr="00AB3817">
        <w:rPr>
          <w:b/>
        </w:rPr>
        <w:t>я</w:t>
      </w:r>
    </w:p>
    <w:p w:rsidR="00BA544C" w:rsidRPr="00BA544C" w:rsidRDefault="00BA544C" w:rsidP="00BA544C">
      <w:pPr>
        <w:tabs>
          <w:tab w:val="left" w:pos="-2700"/>
          <w:tab w:val="left" w:pos="-1800"/>
        </w:tabs>
        <w:ind w:left="540"/>
        <w:rPr>
          <w:i/>
        </w:rPr>
      </w:pPr>
      <w:r w:rsidRPr="00BA544C">
        <w:rPr>
          <w:i/>
        </w:rPr>
        <w:t>Ограничения не установлены.</w:t>
      </w:r>
    </w:p>
    <w:p w:rsidR="00910497" w:rsidRPr="00BA544C" w:rsidRDefault="00BA544C" w:rsidP="00BA544C">
      <w:pPr>
        <w:tabs>
          <w:tab w:val="left" w:pos="-2700"/>
          <w:tab w:val="left" w:pos="-1800"/>
        </w:tabs>
        <w:ind w:left="540"/>
        <w:rPr>
          <w:i/>
        </w:rPr>
      </w:pPr>
      <w:r w:rsidRPr="00BA544C">
        <w:rPr>
          <w:i/>
        </w:rPr>
        <w:t xml:space="preserve">Подрядчик обязан привлечь к исполнению контракта субподрядчиков из числа субъектов малого предпринимательства и/или социально ориентированных некоммерческих организаций в объеме </w:t>
      </w:r>
      <w:commentRangeStart w:id="13"/>
      <w:r>
        <w:rPr>
          <w:i/>
        </w:rPr>
        <w:t>15</w:t>
      </w:r>
      <w:commentRangeEnd w:id="13"/>
      <w:r w:rsidR="00CF2047">
        <w:rPr>
          <w:rStyle w:val="ab"/>
          <w:szCs w:val="20"/>
        </w:rPr>
        <w:commentReference w:id="13"/>
      </w:r>
      <w:r w:rsidRPr="00BA544C">
        <w:rPr>
          <w:i/>
        </w:rPr>
        <w:t>% от цены контракта.</w:t>
      </w:r>
    </w:p>
    <w:p w:rsidR="00582D45" w:rsidRDefault="00582D45" w:rsidP="00910497">
      <w:pPr>
        <w:pStyle w:val="aff3"/>
        <w:tabs>
          <w:tab w:val="left" w:pos="-2700"/>
          <w:tab w:val="left" w:pos="-1800"/>
        </w:tabs>
        <w:ind w:left="540"/>
        <w:rPr>
          <w:i/>
          <w:color w:val="0070C0"/>
        </w:rPr>
      </w:pPr>
    </w:p>
    <w:p w:rsidR="00EF181B" w:rsidRPr="007E31D8" w:rsidRDefault="00EF181B" w:rsidP="00EF181B">
      <w:pPr>
        <w:numPr>
          <w:ilvl w:val="2"/>
          <w:numId w:val="13"/>
        </w:numPr>
        <w:tabs>
          <w:tab w:val="left" w:pos="-360"/>
          <w:tab w:val="left" w:pos="540"/>
        </w:tabs>
        <w:ind w:left="540" w:hanging="540"/>
        <w:rPr>
          <w:b/>
        </w:rPr>
      </w:pPr>
      <w:r w:rsidRPr="007E31D8">
        <w:rPr>
          <w:b/>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671ACE" w:rsidRPr="00926A63" w:rsidRDefault="00484BF1" w:rsidP="00671ACE">
      <w:pPr>
        <w:tabs>
          <w:tab w:val="left" w:pos="-360"/>
          <w:tab w:val="left" w:pos="540"/>
        </w:tabs>
        <w:ind w:left="540"/>
        <w:rPr>
          <w:i/>
        </w:rPr>
      </w:pPr>
      <w:r w:rsidRPr="00926A63">
        <w:rPr>
          <w:i/>
        </w:rPr>
        <w:t>Не у</w:t>
      </w:r>
      <w:r w:rsidR="00DB119D" w:rsidRPr="00926A63">
        <w:rPr>
          <w:i/>
        </w:rPr>
        <w:t>становлены</w:t>
      </w:r>
      <w:r w:rsidR="00926A63">
        <w:rPr>
          <w:i/>
        </w:rPr>
        <w:t>.</w:t>
      </w:r>
    </w:p>
    <w:p w:rsidR="00CA16A3" w:rsidRDefault="00CA16A3" w:rsidP="00EF181B">
      <w:pPr>
        <w:tabs>
          <w:tab w:val="left" w:pos="-360"/>
          <w:tab w:val="left" w:pos="540"/>
        </w:tabs>
        <w:ind w:left="540"/>
        <w:rPr>
          <w:color w:val="00B0F0"/>
        </w:rPr>
      </w:pPr>
    </w:p>
    <w:p w:rsidR="00AF7A21" w:rsidRPr="00D0212E" w:rsidRDefault="00AF7A21" w:rsidP="001A402E">
      <w:pPr>
        <w:pStyle w:val="ConsPlusNormal"/>
        <w:widowControl/>
        <w:numPr>
          <w:ilvl w:val="1"/>
          <w:numId w:val="13"/>
        </w:numPr>
        <w:tabs>
          <w:tab w:val="clear" w:pos="0"/>
          <w:tab w:val="num" w:pos="360"/>
        </w:tabs>
        <w:spacing w:before="120" w:after="120"/>
        <w:ind w:left="360" w:hanging="360"/>
        <w:rPr>
          <w:rFonts w:ascii="Times New Roman" w:hAnsi="Times New Roman" w:cs="Times New Roman"/>
          <w:b/>
          <w:bCs/>
          <w:smallCaps/>
          <w:sz w:val="28"/>
          <w:szCs w:val="28"/>
        </w:rPr>
      </w:pPr>
      <w:r w:rsidRPr="00D0212E">
        <w:rPr>
          <w:rFonts w:ascii="Times New Roman" w:hAnsi="Times New Roman" w:cs="Times New Roman"/>
          <w:b/>
          <w:bCs/>
          <w:smallCaps/>
          <w:sz w:val="28"/>
          <w:szCs w:val="28"/>
        </w:rPr>
        <w:t>Требования к содержанию</w:t>
      </w:r>
      <w:r w:rsidR="008B5289" w:rsidRPr="00D0212E">
        <w:rPr>
          <w:rFonts w:ascii="Times New Roman" w:hAnsi="Times New Roman" w:cs="Times New Roman"/>
          <w:b/>
          <w:bCs/>
          <w:smallCaps/>
          <w:sz w:val="28"/>
          <w:szCs w:val="28"/>
        </w:rPr>
        <w:t>,</w:t>
      </w:r>
      <w:r w:rsidRPr="00D0212E">
        <w:rPr>
          <w:rFonts w:ascii="Times New Roman" w:hAnsi="Times New Roman" w:cs="Times New Roman"/>
          <w:b/>
          <w:bCs/>
          <w:smallCaps/>
          <w:sz w:val="28"/>
          <w:szCs w:val="28"/>
        </w:rPr>
        <w:t xml:space="preserve"> составу заявки на участие в</w:t>
      </w:r>
      <w:r w:rsidR="00B80BAD" w:rsidRPr="00D0212E">
        <w:rPr>
          <w:rFonts w:ascii="Times New Roman" w:hAnsi="Times New Roman" w:cs="Times New Roman"/>
          <w:b/>
          <w:bCs/>
          <w:smallCaps/>
          <w:sz w:val="28"/>
          <w:szCs w:val="28"/>
        </w:rPr>
        <w:t xml:space="preserve"> электронном</w:t>
      </w:r>
      <w:r w:rsidRPr="00D0212E">
        <w:rPr>
          <w:rFonts w:ascii="Times New Roman" w:hAnsi="Times New Roman" w:cs="Times New Roman"/>
          <w:b/>
          <w:bCs/>
          <w:smallCaps/>
          <w:sz w:val="28"/>
          <w:szCs w:val="28"/>
        </w:rPr>
        <w:t xml:space="preserve"> аукционе и инструкция по ее заполнению</w:t>
      </w:r>
      <w:r w:rsidR="00E057FD">
        <w:rPr>
          <w:rFonts w:ascii="Times New Roman" w:hAnsi="Times New Roman" w:cs="Times New Roman"/>
          <w:b/>
          <w:bCs/>
          <w:smallCaps/>
          <w:sz w:val="28"/>
          <w:szCs w:val="28"/>
        </w:rPr>
        <w:t>, порядок подачи</w:t>
      </w:r>
    </w:p>
    <w:p w:rsidR="00AF7A21" w:rsidRPr="00EE331A" w:rsidRDefault="00AF7A21" w:rsidP="001A402E">
      <w:pPr>
        <w:numPr>
          <w:ilvl w:val="2"/>
          <w:numId w:val="13"/>
        </w:numPr>
        <w:tabs>
          <w:tab w:val="left" w:pos="-360"/>
          <w:tab w:val="left" w:pos="540"/>
        </w:tabs>
        <w:ind w:left="540" w:hanging="540"/>
        <w:rPr>
          <w:b/>
        </w:rPr>
      </w:pPr>
      <w:r w:rsidRPr="00EE331A">
        <w:rPr>
          <w:b/>
        </w:rPr>
        <w:t xml:space="preserve">Требования к содержанию и составу заявки на участие в </w:t>
      </w:r>
      <w:r w:rsidR="00B80BAD">
        <w:rPr>
          <w:b/>
        </w:rPr>
        <w:t>электронном</w:t>
      </w:r>
      <w:r w:rsidRPr="00EE331A">
        <w:rPr>
          <w:b/>
        </w:rPr>
        <w:t xml:space="preserve"> аукционе, подаваемой участником </w:t>
      </w:r>
      <w:r w:rsidR="00B80BAD">
        <w:rPr>
          <w:b/>
        </w:rPr>
        <w:t>закупки</w:t>
      </w:r>
    </w:p>
    <w:p w:rsidR="00AF7A21" w:rsidRPr="00EE331A" w:rsidRDefault="00AF7A21" w:rsidP="005601D6">
      <w:pPr>
        <w:tabs>
          <w:tab w:val="left" w:pos="-360"/>
          <w:tab w:val="left" w:pos="360"/>
          <w:tab w:val="left" w:pos="540"/>
          <w:tab w:val="left" w:pos="3600"/>
        </w:tabs>
        <w:ind w:left="540"/>
      </w:pPr>
      <w:r w:rsidRPr="00EE331A">
        <w:t xml:space="preserve">Заявка на участие в </w:t>
      </w:r>
      <w:r w:rsidR="008B5289">
        <w:t>электронном</w:t>
      </w:r>
      <w:r w:rsidR="008B5289" w:rsidRPr="00EE331A">
        <w:t xml:space="preserve"> </w:t>
      </w:r>
      <w:r w:rsidRPr="00EE331A">
        <w:t>аукционе состо</w:t>
      </w:r>
      <w:r w:rsidR="008B5289">
        <w:t>ит</w:t>
      </w:r>
      <w:r w:rsidRPr="00EE331A">
        <w:t xml:space="preserve"> из двух частей.</w:t>
      </w:r>
    </w:p>
    <w:p w:rsidR="008B5289" w:rsidRDefault="00AF7A21" w:rsidP="00F53F55">
      <w:pPr>
        <w:tabs>
          <w:tab w:val="left" w:pos="-360"/>
          <w:tab w:val="left" w:pos="142"/>
          <w:tab w:val="left" w:pos="360"/>
          <w:tab w:val="left" w:pos="540"/>
          <w:tab w:val="left" w:pos="3600"/>
        </w:tabs>
        <w:ind w:left="567" w:hanging="567"/>
      </w:pPr>
      <w:r w:rsidRPr="00EE331A">
        <w:rPr>
          <w:b/>
        </w:rPr>
        <w:t>Первая часть</w:t>
      </w:r>
      <w:r w:rsidRPr="00EE331A">
        <w:t xml:space="preserve"> заявки на участие в </w:t>
      </w:r>
      <w:r w:rsidR="00A23086">
        <w:t>электронном</w:t>
      </w:r>
      <w:r w:rsidRPr="00EE331A">
        <w:t xml:space="preserve"> аукционе должна содержать следующ</w:t>
      </w:r>
      <w:r w:rsidR="00A23086">
        <w:t>ую</w:t>
      </w:r>
      <w:r w:rsidRPr="00EE331A">
        <w:t xml:space="preserve"> </w:t>
      </w:r>
      <w:r w:rsidR="00A23086">
        <w:t>информацию</w:t>
      </w:r>
      <w:r w:rsidRPr="00EE331A">
        <w:t xml:space="preserve">: </w:t>
      </w:r>
    </w:p>
    <w:p w:rsidR="007959A5" w:rsidRPr="00DA4F69" w:rsidRDefault="00DF03FF" w:rsidP="001B7541">
      <w:pPr>
        <w:autoSpaceDE w:val="0"/>
        <w:autoSpaceDN w:val="0"/>
        <w:adjustRightInd w:val="0"/>
        <w:spacing w:after="0"/>
        <w:ind w:left="567" w:hanging="283"/>
        <w:rPr>
          <w:iCs/>
        </w:rPr>
      </w:pPr>
      <w:bookmarkStart w:id="14" w:name="Par0"/>
      <w:bookmarkEnd w:id="14"/>
      <w:r>
        <w:t>1</w:t>
      </w:r>
      <w:r w:rsidR="00E86A23" w:rsidRPr="00DA4F69">
        <w:t xml:space="preserve">) </w:t>
      </w:r>
      <w:r w:rsidR="00E86A23" w:rsidRPr="00DA4F69">
        <w:rPr>
          <w:iCs/>
        </w:rPr>
        <w:t xml:space="preserve">согласие участника электронного аукциона </w:t>
      </w:r>
      <w:r w:rsidR="00E86A23" w:rsidRPr="00926A63">
        <w:rPr>
          <w:iCs/>
        </w:rPr>
        <w:t>на выполнение работы</w:t>
      </w:r>
      <w:r w:rsidR="00E86A23" w:rsidRPr="00DA4F69">
        <w:rPr>
          <w:iCs/>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 </w:t>
      </w:r>
    </w:p>
    <w:p w:rsidR="00DF03FF" w:rsidRPr="00DA4F69" w:rsidRDefault="00DF03FF" w:rsidP="001B7541">
      <w:pPr>
        <w:autoSpaceDE w:val="0"/>
        <w:autoSpaceDN w:val="0"/>
        <w:adjustRightInd w:val="0"/>
        <w:spacing w:after="0"/>
        <w:ind w:left="567" w:hanging="283"/>
      </w:pPr>
    </w:p>
    <w:p w:rsidR="00E86A23" w:rsidRPr="00FB5E48" w:rsidRDefault="00DF03FF" w:rsidP="00FB5E48">
      <w:pPr>
        <w:autoSpaceDE w:val="0"/>
        <w:autoSpaceDN w:val="0"/>
        <w:adjustRightInd w:val="0"/>
        <w:spacing w:after="0"/>
        <w:ind w:left="567" w:hanging="283"/>
      </w:pPr>
      <w:r w:rsidRPr="00FB5E48">
        <w:t>2</w:t>
      </w:r>
      <w:r w:rsidR="00E86A23" w:rsidRPr="00FB5E48">
        <w:t xml:space="preserve">) </w:t>
      </w:r>
      <w:r w:rsidRPr="00FB5E48">
        <w:t>так как закуп</w:t>
      </w:r>
      <w:r w:rsidR="00B205A3" w:rsidRPr="00FB5E48">
        <w:t xml:space="preserve">аются </w:t>
      </w:r>
      <w:r w:rsidRPr="00FB5E48">
        <w:t>работы</w:t>
      </w:r>
      <w:r w:rsidR="00B205A3" w:rsidRPr="00FB5E48">
        <w:t>,</w:t>
      </w:r>
      <w:r w:rsidR="003E24E2" w:rsidRPr="00FB5E48">
        <w:t xml:space="preserve"> для выполнения которых используется товар</w:t>
      </w:r>
      <w:r w:rsidRPr="00FB5E48">
        <w:t>:</w:t>
      </w:r>
      <w:r w:rsidR="00926A63" w:rsidRPr="00FB5E48">
        <w:t xml:space="preserve"> </w:t>
      </w:r>
      <w:r w:rsidR="00E86A23" w:rsidRPr="00FB5E48">
        <w:t xml:space="preserve">конкретные показатели товара, соответствующие значениям, </w:t>
      </w:r>
      <w:r w:rsidR="00E86A23" w:rsidRPr="00926A63">
        <w:t>установленным в графе «Характеристики товара» таблицы раздела II «НАИМЕНОВАНИЕ И ОПИСАНИЕ ОБЪЕКТА ЗАКУПКИ» настоящей документации</w:t>
      </w:r>
      <w:r w:rsidR="00E86A23" w:rsidRPr="00FB5E48">
        <w:t xml:space="preserve">, и указание на товарный знак (при наличии). </w:t>
      </w:r>
    </w:p>
    <w:p w:rsidR="00E62F01" w:rsidRDefault="00E62F01" w:rsidP="00E057FD">
      <w:pPr>
        <w:autoSpaceDE w:val="0"/>
        <w:autoSpaceDN w:val="0"/>
        <w:adjustRightInd w:val="0"/>
        <w:spacing w:after="0"/>
        <w:ind w:left="567" w:firstLine="540"/>
        <w:rPr>
          <w:i/>
          <w:iCs/>
          <w:color w:val="0070C0"/>
        </w:rPr>
      </w:pPr>
    </w:p>
    <w:p w:rsidR="00AF7A21" w:rsidRPr="006611E5" w:rsidRDefault="00AF7A21" w:rsidP="005601D6">
      <w:pPr>
        <w:tabs>
          <w:tab w:val="left" w:pos="-360"/>
          <w:tab w:val="left" w:pos="142"/>
          <w:tab w:val="left" w:pos="360"/>
          <w:tab w:val="left" w:pos="540"/>
          <w:tab w:val="left" w:pos="3600"/>
        </w:tabs>
        <w:ind w:left="567"/>
      </w:pPr>
      <w:r w:rsidRPr="006611E5">
        <w:t xml:space="preserve">Предоставление других документов и сведений в составе первой части заявки на участие в </w:t>
      </w:r>
      <w:r w:rsidR="001A7673" w:rsidRPr="006611E5">
        <w:t>электронно</w:t>
      </w:r>
      <w:r w:rsidR="001A7673">
        <w:t>м</w:t>
      </w:r>
      <w:r w:rsidR="001A7673" w:rsidRPr="006611E5">
        <w:t xml:space="preserve"> аукционе </w:t>
      </w:r>
      <w:r w:rsidRPr="006611E5">
        <w:t>не требуется.</w:t>
      </w:r>
    </w:p>
    <w:p w:rsidR="00AF7A21" w:rsidRPr="004A3BED" w:rsidRDefault="00AF7A21" w:rsidP="005601D6">
      <w:pPr>
        <w:tabs>
          <w:tab w:val="left" w:pos="-360"/>
          <w:tab w:val="left" w:pos="360"/>
          <w:tab w:val="left" w:pos="540"/>
          <w:tab w:val="left" w:pos="3600"/>
        </w:tabs>
        <w:ind w:left="540"/>
      </w:pPr>
    </w:p>
    <w:p w:rsidR="00AF7A21" w:rsidRPr="00892D39" w:rsidRDefault="00AF7A21" w:rsidP="00F53F55">
      <w:pPr>
        <w:tabs>
          <w:tab w:val="left" w:pos="540"/>
          <w:tab w:val="left" w:pos="3600"/>
        </w:tabs>
        <w:ind w:left="567" w:hanging="567"/>
      </w:pPr>
      <w:r w:rsidRPr="003352D0">
        <w:rPr>
          <w:b/>
        </w:rPr>
        <w:t>Вторая часть</w:t>
      </w:r>
      <w:r w:rsidRPr="00892D39">
        <w:t xml:space="preserve"> заявки на участие в </w:t>
      </w:r>
      <w:r w:rsidR="00CF466C">
        <w:t>электронном</w:t>
      </w:r>
      <w:r w:rsidRPr="00892D39">
        <w:t xml:space="preserve"> аукционе должна</w:t>
      </w:r>
      <w:r>
        <w:t xml:space="preserve"> </w:t>
      </w:r>
      <w:r w:rsidRPr="00892D39">
        <w:t xml:space="preserve">содержать следующие документы и </w:t>
      </w:r>
      <w:r w:rsidR="00CF466C">
        <w:t>информацию</w:t>
      </w:r>
      <w:r w:rsidRPr="00892D39">
        <w:t>:</w:t>
      </w:r>
    </w:p>
    <w:p w:rsidR="00AF7A21" w:rsidRDefault="001A7673" w:rsidP="001A7673">
      <w:pPr>
        <w:pStyle w:val="aff3"/>
        <w:numPr>
          <w:ilvl w:val="3"/>
          <w:numId w:val="13"/>
        </w:numPr>
        <w:tabs>
          <w:tab w:val="left" w:pos="-2700"/>
          <w:tab w:val="left" w:pos="-1800"/>
          <w:tab w:val="left" w:pos="540"/>
          <w:tab w:val="left" w:pos="851"/>
          <w:tab w:val="left" w:pos="1134"/>
          <w:tab w:val="left" w:pos="1418"/>
        </w:tabs>
        <w:spacing w:after="0"/>
        <w:ind w:left="567" w:hanging="283"/>
      </w:pPr>
      <w:r>
        <w:t>н</w:t>
      </w:r>
      <w:r w:rsidR="00CF466C" w:rsidRPr="005834DE">
        <w:t xml:space="preserve">аименование, фирменное наименование (при наличии), </w:t>
      </w:r>
      <w:r w:rsidR="0018233C" w:rsidRPr="00AB3817">
        <w:t>место нахождения (для юридического лица), почтовый адрес участника закупки,</w:t>
      </w:r>
      <w:r w:rsidR="00CF466C" w:rsidRPr="00AB3817">
        <w:t xml:space="preserve"> фамил</w:t>
      </w:r>
      <w:r w:rsidR="00CF466C" w:rsidRPr="005834DE">
        <w:t xml:space="preserve">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A94D7A">
        <w:t xml:space="preserve">(при наличии) </w:t>
      </w:r>
      <w:r w:rsidR="00CF466C" w:rsidRPr="005834DE">
        <w:t xml:space="preserve">учредителей, членов коллегиального исполнительного органа, лица, исполняющего функции единоличного исполнительного органа участника </w:t>
      </w:r>
      <w:r w:rsidR="0029201D" w:rsidRPr="005834DE">
        <w:t>электронного</w:t>
      </w:r>
      <w:r w:rsidR="00CF466C" w:rsidRPr="005834DE">
        <w:t xml:space="preserve"> аукциона</w:t>
      </w:r>
      <w:r>
        <w:t>;</w:t>
      </w:r>
    </w:p>
    <w:p w:rsidR="00CD4AA0" w:rsidRDefault="00CD4AA0" w:rsidP="00CD4AA0">
      <w:pPr>
        <w:pStyle w:val="aff3"/>
        <w:tabs>
          <w:tab w:val="left" w:pos="-2700"/>
          <w:tab w:val="left" w:pos="-1800"/>
          <w:tab w:val="left" w:pos="540"/>
          <w:tab w:val="left" w:pos="851"/>
          <w:tab w:val="left" w:pos="1134"/>
          <w:tab w:val="left" w:pos="1418"/>
        </w:tabs>
        <w:spacing w:after="0"/>
        <w:ind w:left="567"/>
      </w:pPr>
    </w:p>
    <w:p w:rsidR="006611E5" w:rsidRPr="00926A63" w:rsidRDefault="001A7673" w:rsidP="001A7673">
      <w:pPr>
        <w:numPr>
          <w:ilvl w:val="3"/>
          <w:numId w:val="13"/>
        </w:numPr>
        <w:tabs>
          <w:tab w:val="left" w:pos="-2700"/>
          <w:tab w:val="left" w:pos="-1800"/>
          <w:tab w:val="left" w:pos="540"/>
          <w:tab w:val="left" w:pos="851"/>
          <w:tab w:val="left" w:pos="1134"/>
          <w:tab w:val="left" w:pos="1418"/>
        </w:tabs>
        <w:spacing w:after="0"/>
        <w:ind w:left="567" w:hanging="283"/>
      </w:pPr>
      <w:r w:rsidRPr="00D776B4">
        <w:t>д</w:t>
      </w:r>
      <w:r w:rsidR="006611E5" w:rsidRPr="00D776B4">
        <w:t>окументы, подтверждающи</w:t>
      </w:r>
      <w:r w:rsidR="006713BB" w:rsidRPr="00D776B4">
        <w:t>е</w:t>
      </w:r>
      <w:r w:rsidR="006611E5" w:rsidRPr="00D776B4">
        <w:t xml:space="preserve"> соответствие участника электронного аукциона требованиям, установленным в соответствии с законодательством Российской Федерации к лицам, </w:t>
      </w:r>
      <w:r w:rsidR="006611E5" w:rsidRPr="00D776B4">
        <w:lastRenderedPageBreak/>
        <w:t xml:space="preserve">осуществляющим </w:t>
      </w:r>
      <w:r w:rsidR="006611E5" w:rsidRPr="00926A63">
        <w:t>выполнение работ, являющихся объектом закупки</w:t>
      </w:r>
      <w:r w:rsidR="006713BB" w:rsidRPr="00926A63">
        <w:t>,</w:t>
      </w:r>
      <w:r w:rsidR="006611E5" w:rsidRPr="00926A63">
        <w:t xml:space="preserve"> </w:t>
      </w:r>
      <w:r w:rsidR="006713BB" w:rsidRPr="00926A63">
        <w:t xml:space="preserve">или их копии </w:t>
      </w:r>
      <w:r w:rsidR="006611E5" w:rsidRPr="00926A63">
        <w:t>(пункт 2.1.</w:t>
      </w:r>
      <w:r w:rsidR="00E379C9" w:rsidRPr="00926A63">
        <w:t>1</w:t>
      </w:r>
      <w:r w:rsidRPr="00926A63">
        <w:t xml:space="preserve"> </w:t>
      </w:r>
      <w:r w:rsidR="00E861A8" w:rsidRPr="00926A63">
        <w:t xml:space="preserve">раздела </w:t>
      </w:r>
      <w:r w:rsidR="00E861A8" w:rsidRPr="00926A63">
        <w:rPr>
          <w:lang w:val="en-US"/>
        </w:rPr>
        <w:t>I</w:t>
      </w:r>
      <w:r w:rsidR="00E861A8" w:rsidRPr="00926A63">
        <w:t xml:space="preserve"> </w:t>
      </w:r>
      <w:r w:rsidR="00232E17" w:rsidRPr="00926A63">
        <w:t xml:space="preserve"> документации</w:t>
      </w:r>
      <w:r w:rsidRPr="00926A63">
        <w:t>)</w:t>
      </w:r>
      <w:r w:rsidR="00BB0284" w:rsidRPr="00926A63">
        <w:t>:</w:t>
      </w:r>
    </w:p>
    <w:p w:rsidR="00CD4AA0" w:rsidRPr="00926A63" w:rsidRDefault="00FC61A8" w:rsidP="00EA7684">
      <w:pPr>
        <w:pStyle w:val="ConsPlusNormal"/>
        <w:ind w:left="567" w:firstLine="0"/>
        <w:jc w:val="both"/>
        <w:rPr>
          <w:rFonts w:ascii="Times New Roman" w:hAnsi="Times New Roman" w:cs="Times New Roman"/>
          <w:i/>
          <w:sz w:val="24"/>
          <w:szCs w:val="24"/>
        </w:rPr>
      </w:pPr>
      <w:r w:rsidRPr="00926A63">
        <w:rPr>
          <w:rFonts w:ascii="Times New Roman" w:hAnsi="Times New Roman" w:cs="Times New Roman"/>
          <w:i/>
          <w:sz w:val="24"/>
          <w:szCs w:val="24"/>
        </w:rPr>
        <w:t>Пред</w:t>
      </w:r>
      <w:r w:rsidR="00EA0044" w:rsidRPr="00926A63">
        <w:rPr>
          <w:rFonts w:ascii="Times New Roman" w:hAnsi="Times New Roman" w:cs="Times New Roman"/>
          <w:i/>
          <w:sz w:val="24"/>
          <w:szCs w:val="24"/>
        </w:rPr>
        <w:t>о</w:t>
      </w:r>
      <w:r w:rsidRPr="00926A63">
        <w:rPr>
          <w:rFonts w:ascii="Times New Roman" w:hAnsi="Times New Roman" w:cs="Times New Roman"/>
          <w:i/>
          <w:sz w:val="24"/>
          <w:szCs w:val="24"/>
        </w:rPr>
        <w:t>ставление не требуется</w:t>
      </w:r>
      <w:r w:rsidR="00926A63" w:rsidRPr="00926A63">
        <w:rPr>
          <w:rFonts w:ascii="Times New Roman" w:hAnsi="Times New Roman" w:cs="Times New Roman"/>
          <w:i/>
          <w:sz w:val="24"/>
          <w:szCs w:val="24"/>
        </w:rPr>
        <w:t>.</w:t>
      </w:r>
    </w:p>
    <w:p w:rsidR="00FC61A8" w:rsidRPr="00484BF1" w:rsidRDefault="00FC61A8" w:rsidP="00EA7684">
      <w:pPr>
        <w:pStyle w:val="ConsPlusNormal"/>
        <w:ind w:left="567" w:firstLine="0"/>
        <w:jc w:val="both"/>
        <w:rPr>
          <w:rFonts w:ascii="Times New Roman" w:hAnsi="Times New Roman" w:cs="Times New Roman"/>
          <w:color w:val="365F91" w:themeColor="accent1" w:themeShade="BF"/>
          <w:sz w:val="24"/>
          <w:szCs w:val="24"/>
        </w:rPr>
      </w:pPr>
    </w:p>
    <w:p w:rsidR="00EC4DF7" w:rsidRPr="00EC4DF7" w:rsidRDefault="001A7673" w:rsidP="007B7BEF">
      <w:pPr>
        <w:numPr>
          <w:ilvl w:val="3"/>
          <w:numId w:val="13"/>
        </w:numPr>
        <w:tabs>
          <w:tab w:val="left" w:pos="-2700"/>
          <w:tab w:val="left" w:pos="-1800"/>
          <w:tab w:val="left" w:pos="540"/>
          <w:tab w:val="left" w:pos="851"/>
          <w:tab w:val="left" w:pos="1134"/>
          <w:tab w:val="left" w:pos="1418"/>
        </w:tabs>
        <w:spacing w:after="0"/>
        <w:ind w:left="567" w:hanging="283"/>
        <w:rPr>
          <w:color w:val="0070C0"/>
        </w:rPr>
      </w:pPr>
      <w:r>
        <w:t>д</w:t>
      </w:r>
      <w:r w:rsidR="00D0212E" w:rsidRPr="005834DE">
        <w:t xml:space="preserve">екларация о соответствии </w:t>
      </w:r>
      <w:r w:rsidR="00D0212E" w:rsidRPr="00E379C9">
        <w:t xml:space="preserve">участника электронного аукциона требованиям, установленным </w:t>
      </w:r>
      <w:hyperlink r:id="rId17" w:history="1">
        <w:r w:rsidR="00A678BA" w:rsidRPr="00A678BA">
          <w:rPr>
            <w:rStyle w:val="a3"/>
            <w:color w:val="auto"/>
            <w:u w:val="none"/>
          </w:rPr>
          <w:t>пунктами 3</w:t>
        </w:r>
      </w:hyperlink>
      <w:r w:rsidR="00A678BA" w:rsidRPr="00A678BA">
        <w:t xml:space="preserve"> - </w:t>
      </w:r>
      <w:hyperlink r:id="rId18" w:history="1">
        <w:r w:rsidR="00A678BA" w:rsidRPr="00A678BA">
          <w:rPr>
            <w:rStyle w:val="a3"/>
            <w:color w:val="auto"/>
            <w:u w:val="none"/>
          </w:rPr>
          <w:t>9 части 1 статьи 31</w:t>
        </w:r>
      </w:hyperlink>
      <w:r w:rsidR="00E861A8">
        <w:t xml:space="preserve"> Федерального закона № 44-ФЗ (</w:t>
      </w:r>
      <w:r w:rsidR="00A678BA">
        <w:t xml:space="preserve">пункты 2.1.2-2.1.8 </w:t>
      </w:r>
      <w:r w:rsidR="00E861A8">
        <w:t xml:space="preserve">раздела </w:t>
      </w:r>
      <w:r w:rsidR="00E861A8">
        <w:rPr>
          <w:lang w:val="en-US"/>
        </w:rPr>
        <w:t>I</w:t>
      </w:r>
      <w:r w:rsidR="00E861A8">
        <w:t xml:space="preserve"> </w:t>
      </w:r>
      <w:r w:rsidR="00A678BA">
        <w:t>документации</w:t>
      </w:r>
      <w:r w:rsidR="00402928" w:rsidRPr="00FC6FA5">
        <w:t>)</w:t>
      </w:r>
      <w:r w:rsidR="00EC4DF7">
        <w:t>.</w:t>
      </w:r>
    </w:p>
    <w:p w:rsidR="00D0212E" w:rsidRPr="00DC422A" w:rsidRDefault="00EC4DF7" w:rsidP="00EC4DF7">
      <w:pPr>
        <w:tabs>
          <w:tab w:val="left" w:pos="-2700"/>
          <w:tab w:val="left" w:pos="-1800"/>
          <w:tab w:val="left" w:pos="540"/>
          <w:tab w:val="left" w:pos="851"/>
          <w:tab w:val="left" w:pos="1134"/>
          <w:tab w:val="left" w:pos="1418"/>
        </w:tabs>
        <w:spacing w:after="0"/>
        <w:ind w:left="567"/>
        <w:rPr>
          <w:i/>
        </w:rPr>
      </w:pPr>
      <w:r w:rsidRPr="00DC422A">
        <w:rPr>
          <w:i/>
        </w:rPr>
        <w:t>Указанная декларация предоставляется с использованием программно-аппаратных средств электронной площадки</w:t>
      </w:r>
      <w:r w:rsidR="00DC422A">
        <w:rPr>
          <w:i/>
        </w:rPr>
        <w:t>.</w:t>
      </w:r>
    </w:p>
    <w:p w:rsidR="00CD4AA0" w:rsidRPr="00A94D7A" w:rsidRDefault="00CD4AA0" w:rsidP="00CD4AA0">
      <w:pPr>
        <w:tabs>
          <w:tab w:val="left" w:pos="-2700"/>
          <w:tab w:val="left" w:pos="-1800"/>
          <w:tab w:val="left" w:pos="540"/>
          <w:tab w:val="left" w:pos="851"/>
          <w:tab w:val="left" w:pos="1134"/>
          <w:tab w:val="left" w:pos="1418"/>
        </w:tabs>
        <w:spacing w:after="0"/>
        <w:ind w:left="567"/>
        <w:rPr>
          <w:color w:val="0070C0"/>
        </w:rPr>
      </w:pPr>
    </w:p>
    <w:p w:rsidR="00DC422A" w:rsidRDefault="001A7673" w:rsidP="00E66CF8">
      <w:pPr>
        <w:numPr>
          <w:ilvl w:val="3"/>
          <w:numId w:val="13"/>
        </w:numPr>
        <w:tabs>
          <w:tab w:val="left" w:pos="-2700"/>
          <w:tab w:val="left" w:pos="-1800"/>
          <w:tab w:val="left" w:pos="540"/>
          <w:tab w:val="left" w:pos="851"/>
          <w:tab w:val="left" w:pos="1134"/>
          <w:tab w:val="left" w:pos="1418"/>
        </w:tabs>
        <w:spacing w:after="0"/>
        <w:ind w:left="567" w:hanging="283"/>
      </w:pPr>
      <w:r>
        <w:t>к</w:t>
      </w:r>
      <w:r w:rsidR="006611E5" w:rsidRPr="00D0212E">
        <w:t xml:space="preserve">опии документов, подтверждающих соответствие </w:t>
      </w:r>
      <w:r w:rsidR="007B7BEF" w:rsidRPr="00926A63">
        <w:t>работ</w:t>
      </w:r>
      <w:r w:rsidR="006611E5" w:rsidRPr="00926A63">
        <w:t xml:space="preserve"> </w:t>
      </w:r>
      <w:r w:rsidR="006611E5" w:rsidRPr="00D0212E">
        <w:t xml:space="preserve">требованиям, установленным в соответствии с законодательством Российской Федерации, в случае, если в соответствии с </w:t>
      </w:r>
      <w:r w:rsidR="006611E5" w:rsidRPr="00BC1292">
        <w:t>законодательством</w:t>
      </w:r>
      <w:r w:rsidR="006611E5" w:rsidRPr="00D0212E">
        <w:t xml:space="preserve">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r w:rsidR="00BB0284">
        <w:t>:</w:t>
      </w:r>
    </w:p>
    <w:p w:rsidR="00E66CF8" w:rsidRPr="00DC422A" w:rsidRDefault="00E66CF8" w:rsidP="00DC422A">
      <w:pPr>
        <w:tabs>
          <w:tab w:val="left" w:pos="-2700"/>
          <w:tab w:val="left" w:pos="-1800"/>
          <w:tab w:val="left" w:pos="540"/>
          <w:tab w:val="left" w:pos="851"/>
          <w:tab w:val="left" w:pos="1134"/>
          <w:tab w:val="left" w:pos="1418"/>
        </w:tabs>
        <w:spacing w:after="0"/>
        <w:ind w:left="567"/>
      </w:pPr>
      <w:r w:rsidRPr="00DC422A">
        <w:rPr>
          <w:i/>
        </w:rPr>
        <w:t>Пред</w:t>
      </w:r>
      <w:r w:rsidR="00EA0044" w:rsidRPr="00DC422A">
        <w:rPr>
          <w:i/>
        </w:rPr>
        <w:t>о</w:t>
      </w:r>
      <w:r w:rsidRPr="00DC422A">
        <w:rPr>
          <w:i/>
        </w:rPr>
        <w:t>ставление не требуется.</w:t>
      </w:r>
    </w:p>
    <w:p w:rsidR="00CD4AA0" w:rsidRPr="00CD4AA0" w:rsidRDefault="00CD4AA0" w:rsidP="00E66CF8">
      <w:pPr>
        <w:tabs>
          <w:tab w:val="left" w:pos="-2700"/>
          <w:tab w:val="left" w:pos="-1800"/>
          <w:tab w:val="left" w:pos="284"/>
          <w:tab w:val="left" w:pos="851"/>
          <w:tab w:val="left" w:pos="1134"/>
          <w:tab w:val="left" w:pos="1418"/>
        </w:tabs>
        <w:spacing w:after="0"/>
        <w:rPr>
          <w:i/>
          <w:color w:val="FF0000"/>
        </w:rPr>
      </w:pPr>
    </w:p>
    <w:p w:rsidR="00BC1292" w:rsidRDefault="001A7673" w:rsidP="00BC1292">
      <w:pPr>
        <w:numPr>
          <w:ilvl w:val="3"/>
          <w:numId w:val="13"/>
        </w:numPr>
        <w:tabs>
          <w:tab w:val="left" w:pos="-2700"/>
          <w:tab w:val="left" w:pos="-1800"/>
          <w:tab w:val="left" w:pos="540"/>
          <w:tab w:val="left" w:pos="851"/>
          <w:tab w:val="left" w:pos="1134"/>
          <w:tab w:val="left" w:pos="1418"/>
        </w:tabs>
        <w:spacing w:after="0"/>
        <w:ind w:left="567" w:hanging="283"/>
      </w:pPr>
      <w:r>
        <w:t>р</w:t>
      </w:r>
      <w:r w:rsidR="00F45399" w:rsidRPr="005834DE">
        <w:t xml:space="preserve">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w:t>
      </w:r>
      <w:r w:rsidR="00F45399" w:rsidRPr="00BC1292">
        <w:t>установлено</w:t>
      </w:r>
      <w:r w:rsidR="00F45399" w:rsidRPr="005834DE">
        <w:t xml:space="preserve"> федеральными законами и иными нормативными правовыми актами Российской Федерации и (или) учредительными документами юридического лица и для участника </w:t>
      </w:r>
      <w:r w:rsidR="0029201D" w:rsidRPr="005834DE">
        <w:t>электронного</w:t>
      </w:r>
      <w:r w:rsidR="00F45399" w:rsidRPr="005834DE">
        <w:t xml:space="preserve"> аукциона заключаемый контракт</w:t>
      </w:r>
      <w:r w:rsidR="00390BEA">
        <w:t xml:space="preserve"> </w:t>
      </w:r>
      <w:r w:rsidR="00F45399" w:rsidRPr="005834DE">
        <w:t>или предоставление обеспечения заявки на участие в таком аукционе, обеспечения исполнения контракта</w:t>
      </w:r>
      <w:r w:rsidR="00390BEA">
        <w:t xml:space="preserve"> </w:t>
      </w:r>
      <w:r w:rsidR="00F45399" w:rsidRPr="005834DE">
        <w:t>является крупной сделко</w:t>
      </w:r>
      <w:r w:rsidR="0029201D" w:rsidRPr="005834DE">
        <w:t>й</w:t>
      </w:r>
      <w:r>
        <w:t>;</w:t>
      </w:r>
      <w:r w:rsidR="00F53F55" w:rsidRPr="00CA16A3">
        <w:t xml:space="preserve"> </w:t>
      </w:r>
    </w:p>
    <w:p w:rsidR="00BC1292" w:rsidRDefault="00BC1292" w:rsidP="00BC1292">
      <w:pPr>
        <w:tabs>
          <w:tab w:val="left" w:pos="-2700"/>
          <w:tab w:val="left" w:pos="-1800"/>
          <w:tab w:val="left" w:pos="540"/>
          <w:tab w:val="left" w:pos="851"/>
          <w:tab w:val="left" w:pos="1134"/>
          <w:tab w:val="left" w:pos="1418"/>
        </w:tabs>
        <w:spacing w:after="0"/>
        <w:ind w:left="567"/>
      </w:pPr>
    </w:p>
    <w:p w:rsidR="006611E5" w:rsidRPr="00BC1292" w:rsidRDefault="00BC1292" w:rsidP="00BC1292">
      <w:pPr>
        <w:numPr>
          <w:ilvl w:val="3"/>
          <w:numId w:val="13"/>
        </w:numPr>
        <w:tabs>
          <w:tab w:val="left" w:pos="-2700"/>
          <w:tab w:val="left" w:pos="-1800"/>
          <w:tab w:val="left" w:pos="540"/>
          <w:tab w:val="left" w:pos="851"/>
          <w:tab w:val="left" w:pos="1134"/>
          <w:tab w:val="left" w:pos="1418"/>
        </w:tabs>
        <w:spacing w:after="0"/>
        <w:ind w:left="567" w:hanging="283"/>
      </w:pPr>
      <w:r w:rsidRPr="00BC1292">
        <w:t>документы, подтверждающие право участника электронного аукциона на получение пре</w:t>
      </w:r>
      <w:r>
        <w:t>имуществ</w:t>
      </w:r>
      <w:r w:rsidRPr="00B64217">
        <w:t xml:space="preserve"> в соответствии со </w:t>
      </w:r>
      <w:hyperlink r:id="rId19" w:history="1">
        <w:r w:rsidRPr="00B64217">
          <w:t>статьями 28</w:t>
        </w:r>
      </w:hyperlink>
      <w:r w:rsidRPr="00B64217">
        <w:t xml:space="preserve"> </w:t>
      </w:r>
      <w:r>
        <w:t>и</w:t>
      </w:r>
      <w:r w:rsidRPr="00B64217">
        <w:t xml:space="preserve"> 29 Федерального закона № 44-ФЗ</w:t>
      </w:r>
      <w:r>
        <w:t xml:space="preserve"> </w:t>
      </w:r>
      <w:r w:rsidRPr="00AB3817">
        <w:t>(в случае, если участник электронного аукциона заявил о получении указанных преимуществ),</w:t>
      </w:r>
      <w:r w:rsidRPr="00B64217">
        <w:t xml:space="preserve"> или копии</w:t>
      </w:r>
      <w:r>
        <w:t xml:space="preserve"> таких документов</w:t>
      </w:r>
      <w:r w:rsidR="007B7BEF" w:rsidRPr="00BC1292">
        <w:t>:</w:t>
      </w:r>
      <w:r w:rsidR="006611E5" w:rsidRPr="00BC1292">
        <w:rPr>
          <w:highlight w:val="yellow"/>
        </w:rPr>
        <w:t xml:space="preserve"> </w:t>
      </w:r>
    </w:p>
    <w:p w:rsidR="00671ACE" w:rsidRPr="00926A63" w:rsidRDefault="00CA16A3" w:rsidP="00926A63">
      <w:pPr>
        <w:tabs>
          <w:tab w:val="left" w:pos="-2700"/>
          <w:tab w:val="left" w:pos="-1800"/>
          <w:tab w:val="left" w:pos="284"/>
          <w:tab w:val="left" w:pos="851"/>
          <w:tab w:val="left" w:pos="1134"/>
          <w:tab w:val="left" w:pos="1418"/>
        </w:tabs>
        <w:spacing w:after="0"/>
        <w:ind w:left="851" w:hanging="284"/>
        <w:rPr>
          <w:i/>
        </w:rPr>
      </w:pPr>
      <w:r w:rsidRPr="00926A63">
        <w:rPr>
          <w:i/>
        </w:rPr>
        <w:t>Пред</w:t>
      </w:r>
      <w:r w:rsidR="00EA0044" w:rsidRPr="00926A63">
        <w:rPr>
          <w:i/>
        </w:rPr>
        <w:t>о</w:t>
      </w:r>
      <w:r w:rsidRPr="00926A63">
        <w:rPr>
          <w:i/>
        </w:rPr>
        <w:t>ставление не требуется</w:t>
      </w:r>
      <w:r w:rsidR="00926A63" w:rsidRPr="00926A63">
        <w:rPr>
          <w:i/>
        </w:rPr>
        <w:t>.</w:t>
      </w:r>
    </w:p>
    <w:p w:rsidR="00CD4AA0" w:rsidRPr="00BA6489" w:rsidRDefault="00CD4AA0" w:rsidP="00671ACE">
      <w:pPr>
        <w:autoSpaceDE w:val="0"/>
        <w:autoSpaceDN w:val="0"/>
        <w:adjustRightInd w:val="0"/>
        <w:spacing w:after="0"/>
        <w:ind w:left="567" w:hanging="27"/>
        <w:rPr>
          <w:color w:val="FF66FF"/>
        </w:rPr>
      </w:pPr>
    </w:p>
    <w:p w:rsidR="00E33EC3" w:rsidRPr="00AB3817" w:rsidRDefault="00E33EC3" w:rsidP="00E33EC3">
      <w:pPr>
        <w:numPr>
          <w:ilvl w:val="3"/>
          <w:numId w:val="13"/>
        </w:numPr>
        <w:tabs>
          <w:tab w:val="clear" w:pos="2978"/>
          <w:tab w:val="left" w:pos="-2700"/>
          <w:tab w:val="left" w:pos="-1800"/>
          <w:tab w:val="left" w:pos="540"/>
          <w:tab w:val="left" w:pos="851"/>
          <w:tab w:val="left" w:pos="1134"/>
          <w:tab w:val="left" w:pos="1418"/>
          <w:tab w:val="num" w:pos="2836"/>
        </w:tabs>
        <w:spacing w:after="0"/>
        <w:ind w:left="567" w:hanging="283"/>
      </w:pPr>
      <w:r w:rsidRPr="00AB3817">
        <w:t>документы, предусмотренные нормативными правовыми акт</w:t>
      </w:r>
      <w:r w:rsidR="0065627A" w:rsidRPr="00AB3817">
        <w:t>ами, принятыми в соответствии с частями 3 и 4</w:t>
      </w:r>
      <w:r w:rsidRPr="00AB3817">
        <w:t xml:space="preserve"> </w:t>
      </w:r>
      <w:hyperlink r:id="rId20" w:history="1">
        <w:r w:rsidRPr="00AB3817">
          <w:t>стать</w:t>
        </w:r>
        <w:r w:rsidR="0065627A" w:rsidRPr="00AB3817">
          <w:t>и</w:t>
        </w:r>
        <w:r w:rsidRPr="00AB3817">
          <w:t xml:space="preserve"> 14</w:t>
        </w:r>
      </w:hyperlink>
      <w:r w:rsidRPr="00AB3817">
        <w:t xml:space="preserve"> Федерального закона № 44-ФЗ, в случае закупки работ, услуг, на которые распространяется действие указанных нормативных правовых актов, или копии таких документов: </w:t>
      </w:r>
    </w:p>
    <w:p w:rsidR="004017FD" w:rsidRPr="00926A63" w:rsidRDefault="00CA16A3" w:rsidP="004017FD">
      <w:pPr>
        <w:autoSpaceDE w:val="0"/>
        <w:autoSpaceDN w:val="0"/>
        <w:adjustRightInd w:val="0"/>
        <w:spacing w:after="0"/>
        <w:ind w:left="567"/>
        <w:rPr>
          <w:i/>
        </w:rPr>
      </w:pPr>
      <w:r w:rsidRPr="00926A63">
        <w:rPr>
          <w:i/>
        </w:rPr>
        <w:t>Пред</w:t>
      </w:r>
      <w:r w:rsidR="003F3F17" w:rsidRPr="00926A63">
        <w:rPr>
          <w:i/>
        </w:rPr>
        <w:t>о</w:t>
      </w:r>
      <w:r w:rsidRPr="00926A63">
        <w:rPr>
          <w:i/>
        </w:rPr>
        <w:t>ставление не требуется</w:t>
      </w:r>
      <w:r w:rsidR="00926A63" w:rsidRPr="00926A63">
        <w:rPr>
          <w:i/>
        </w:rPr>
        <w:t>.</w:t>
      </w:r>
    </w:p>
    <w:p w:rsidR="00090A1A" w:rsidRPr="00926A63" w:rsidRDefault="00090A1A" w:rsidP="00090A1A">
      <w:pPr>
        <w:tabs>
          <w:tab w:val="left" w:pos="-2700"/>
          <w:tab w:val="left" w:pos="-1800"/>
          <w:tab w:val="left" w:pos="540"/>
          <w:tab w:val="left" w:pos="851"/>
          <w:tab w:val="left" w:pos="1134"/>
          <w:tab w:val="left" w:pos="1418"/>
        </w:tabs>
        <w:spacing w:after="0"/>
        <w:ind w:left="567"/>
        <w:rPr>
          <w:i/>
        </w:rPr>
      </w:pPr>
    </w:p>
    <w:p w:rsidR="00D93DD8" w:rsidRPr="00C730EC" w:rsidRDefault="00D93DD8" w:rsidP="00D93DD8">
      <w:pPr>
        <w:pStyle w:val="aff3"/>
        <w:numPr>
          <w:ilvl w:val="3"/>
          <w:numId w:val="13"/>
        </w:numPr>
        <w:tabs>
          <w:tab w:val="left" w:pos="-2700"/>
          <w:tab w:val="left" w:pos="-1800"/>
          <w:tab w:val="left" w:pos="-360"/>
          <w:tab w:val="left" w:pos="142"/>
          <w:tab w:val="left" w:pos="360"/>
          <w:tab w:val="left" w:pos="540"/>
          <w:tab w:val="left" w:pos="851"/>
          <w:tab w:val="left" w:pos="1134"/>
          <w:tab w:val="left" w:pos="1418"/>
          <w:tab w:val="left" w:pos="3600"/>
        </w:tabs>
        <w:spacing w:after="0"/>
        <w:ind w:left="567" w:hanging="283"/>
      </w:pPr>
      <w:r w:rsidRPr="00C730EC">
        <w:t>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соответствии с частью 3 статьи</w:t>
      </w:r>
      <w:r w:rsidR="00BB0284">
        <w:t xml:space="preserve"> 30 Федерального закона № 44-ФЗ</w:t>
      </w:r>
      <w:r w:rsidR="005C258F">
        <w:t xml:space="preserve"> </w:t>
      </w:r>
      <w:r w:rsidR="005C258F" w:rsidRPr="00AB3817">
        <w:t>(указанная декларация предоставляется с использованием программно-аппаратных средств электронной площадки</w:t>
      </w:r>
      <w:r w:rsidR="005D5A06" w:rsidRPr="00AB3817">
        <w:t>)</w:t>
      </w:r>
      <w:r w:rsidR="00BB0284" w:rsidRPr="00AB3817">
        <w:t>:</w:t>
      </w:r>
    </w:p>
    <w:p w:rsidR="00D93DD8" w:rsidRPr="00926A63" w:rsidRDefault="00D93DD8" w:rsidP="00D93DD8">
      <w:pPr>
        <w:pStyle w:val="aff3"/>
        <w:tabs>
          <w:tab w:val="left" w:pos="-2700"/>
          <w:tab w:val="left" w:pos="-1800"/>
          <w:tab w:val="left" w:pos="-360"/>
          <w:tab w:val="left" w:pos="142"/>
          <w:tab w:val="left" w:pos="360"/>
          <w:tab w:val="left" w:pos="540"/>
          <w:tab w:val="left" w:pos="851"/>
          <w:tab w:val="left" w:pos="1134"/>
          <w:tab w:val="left" w:pos="1418"/>
          <w:tab w:val="left" w:pos="3600"/>
        </w:tabs>
        <w:spacing w:after="0"/>
        <w:ind w:left="567"/>
        <w:rPr>
          <w:i/>
        </w:rPr>
      </w:pPr>
      <w:r w:rsidRPr="00926A63">
        <w:rPr>
          <w:i/>
        </w:rPr>
        <w:t>Предоставление не требуется</w:t>
      </w:r>
      <w:r w:rsidR="00926A63" w:rsidRPr="00926A63">
        <w:rPr>
          <w:i/>
        </w:rPr>
        <w:t>.</w:t>
      </w:r>
    </w:p>
    <w:p w:rsidR="00582D45" w:rsidRDefault="00582D45" w:rsidP="00D93DD8">
      <w:pPr>
        <w:pStyle w:val="aff3"/>
        <w:tabs>
          <w:tab w:val="left" w:pos="-2700"/>
          <w:tab w:val="left" w:pos="-1800"/>
          <w:tab w:val="left" w:pos="-360"/>
          <w:tab w:val="left" w:pos="142"/>
          <w:tab w:val="left" w:pos="360"/>
          <w:tab w:val="left" w:pos="540"/>
          <w:tab w:val="left" w:pos="851"/>
          <w:tab w:val="left" w:pos="1134"/>
          <w:tab w:val="left" w:pos="1418"/>
          <w:tab w:val="left" w:pos="3600"/>
        </w:tabs>
        <w:spacing w:after="0"/>
        <w:ind w:left="567"/>
        <w:rPr>
          <w:color w:val="0070C0"/>
        </w:rPr>
      </w:pPr>
    </w:p>
    <w:p w:rsidR="00582D45" w:rsidRPr="0029461C" w:rsidRDefault="00582D45" w:rsidP="00582D45">
      <w:pPr>
        <w:numPr>
          <w:ilvl w:val="3"/>
          <w:numId w:val="13"/>
        </w:numPr>
        <w:tabs>
          <w:tab w:val="left" w:pos="-2700"/>
          <w:tab w:val="left" w:pos="-1800"/>
          <w:tab w:val="left" w:pos="540"/>
          <w:tab w:val="left" w:pos="851"/>
          <w:tab w:val="left" w:pos="1134"/>
          <w:tab w:val="left" w:pos="1418"/>
        </w:tabs>
        <w:spacing w:after="0"/>
        <w:ind w:left="567" w:hanging="283"/>
      </w:pPr>
      <w:r w:rsidRPr="0029461C">
        <w:t>документы, подтверждающи</w:t>
      </w:r>
      <w:r w:rsidR="001D6DA0" w:rsidRPr="0029461C">
        <w:t>е</w:t>
      </w:r>
      <w:r w:rsidRPr="0029461C">
        <w:t xml:space="preserve"> соответствие участника электронного аукциона дополнительным требованиям, установленным в соответствии с част</w:t>
      </w:r>
      <w:r w:rsidR="00371113" w:rsidRPr="0029461C">
        <w:t>ями</w:t>
      </w:r>
      <w:r w:rsidRPr="0029461C">
        <w:t xml:space="preserve"> 2</w:t>
      </w:r>
      <w:r w:rsidR="00371113" w:rsidRPr="0029461C">
        <w:t>, 2.1</w:t>
      </w:r>
      <w:r w:rsidRPr="0029461C">
        <w:t xml:space="preserve"> статьи 31 Федерального закона № 44-ФЗ</w:t>
      </w:r>
      <w:r w:rsidR="00AD0742" w:rsidRPr="0029461C">
        <w:t>,</w:t>
      </w:r>
      <w:r w:rsidRPr="0029461C">
        <w:t xml:space="preserve"> </w:t>
      </w:r>
      <w:r w:rsidR="00AD0742" w:rsidRPr="0029461C">
        <w:t xml:space="preserve">или их копии </w:t>
      </w:r>
      <w:r w:rsidRPr="0029461C">
        <w:t>(пункт 2.3</w:t>
      </w:r>
      <w:r w:rsidR="006A2361" w:rsidRPr="006A2361">
        <w:t xml:space="preserve"> </w:t>
      </w:r>
      <w:r w:rsidR="006A2361">
        <w:t xml:space="preserve">раздела </w:t>
      </w:r>
      <w:r w:rsidR="006A2361">
        <w:rPr>
          <w:lang w:val="en-US"/>
        </w:rPr>
        <w:t>I</w:t>
      </w:r>
      <w:r w:rsidRPr="0029461C">
        <w:t xml:space="preserve"> документации):</w:t>
      </w:r>
    </w:p>
    <w:p w:rsidR="001A177E" w:rsidRPr="00BA544C" w:rsidRDefault="00AD5F15" w:rsidP="00BA544C">
      <w:pPr>
        <w:tabs>
          <w:tab w:val="left" w:pos="-2700"/>
          <w:tab w:val="left" w:pos="-1800"/>
          <w:tab w:val="left" w:pos="540"/>
          <w:tab w:val="left" w:pos="851"/>
          <w:tab w:val="left" w:pos="1134"/>
          <w:tab w:val="left" w:pos="1418"/>
        </w:tabs>
        <w:spacing w:after="0"/>
        <w:ind w:left="567"/>
        <w:rPr>
          <w:i/>
        </w:rPr>
      </w:pPr>
      <w:r w:rsidRPr="00926A63">
        <w:rPr>
          <w:i/>
        </w:rPr>
        <w:t>Предоставление не требуется.</w:t>
      </w:r>
      <w:r w:rsidR="001A177E" w:rsidRPr="00BA544C">
        <w:rPr>
          <w:i/>
        </w:rPr>
        <w:t xml:space="preserve"> </w:t>
      </w:r>
    </w:p>
    <w:p w:rsidR="001A177E" w:rsidRDefault="001A177E" w:rsidP="00DB13CE">
      <w:pPr>
        <w:tabs>
          <w:tab w:val="left" w:pos="-2700"/>
          <w:tab w:val="left" w:pos="-1800"/>
          <w:tab w:val="left" w:pos="540"/>
          <w:tab w:val="left" w:pos="851"/>
          <w:tab w:val="left" w:pos="1134"/>
          <w:tab w:val="left" w:pos="1418"/>
        </w:tabs>
        <w:spacing w:after="0"/>
        <w:ind w:left="567"/>
      </w:pPr>
    </w:p>
    <w:p w:rsidR="001A7673" w:rsidRPr="006611E5" w:rsidRDefault="001A7673" w:rsidP="00DB13CE">
      <w:pPr>
        <w:tabs>
          <w:tab w:val="left" w:pos="-2700"/>
          <w:tab w:val="left" w:pos="-1800"/>
          <w:tab w:val="left" w:pos="540"/>
          <w:tab w:val="left" w:pos="851"/>
          <w:tab w:val="left" w:pos="1134"/>
          <w:tab w:val="left" w:pos="1418"/>
        </w:tabs>
        <w:spacing w:after="0"/>
        <w:ind w:left="567"/>
      </w:pPr>
      <w:r w:rsidRPr="006611E5">
        <w:t xml:space="preserve">Предоставление других документов и сведений в составе </w:t>
      </w:r>
      <w:r>
        <w:t>второй</w:t>
      </w:r>
      <w:r w:rsidRPr="006611E5">
        <w:t xml:space="preserve"> части заявки на участие в  электронно</w:t>
      </w:r>
      <w:r>
        <w:t>м</w:t>
      </w:r>
      <w:r w:rsidRPr="006611E5">
        <w:t xml:space="preserve"> аукционе не требуется.</w:t>
      </w:r>
    </w:p>
    <w:p w:rsidR="003040BD" w:rsidRPr="003040BD" w:rsidRDefault="003040BD" w:rsidP="00607AA1">
      <w:pPr>
        <w:tabs>
          <w:tab w:val="left" w:pos="-2700"/>
          <w:tab w:val="left" w:pos="-1800"/>
          <w:tab w:val="left" w:pos="540"/>
          <w:tab w:val="left" w:pos="851"/>
          <w:tab w:val="left" w:pos="1134"/>
          <w:tab w:val="left" w:pos="1418"/>
        </w:tabs>
        <w:spacing w:after="0"/>
        <w:ind w:left="567"/>
        <w:rPr>
          <w:color w:val="0070C0"/>
        </w:rPr>
      </w:pPr>
    </w:p>
    <w:p w:rsidR="00DA0A04" w:rsidRPr="00DA0A04" w:rsidRDefault="00AF7A21" w:rsidP="00D0212E">
      <w:pPr>
        <w:numPr>
          <w:ilvl w:val="2"/>
          <w:numId w:val="13"/>
        </w:numPr>
        <w:tabs>
          <w:tab w:val="clear" w:pos="0"/>
          <w:tab w:val="left" w:pos="-360"/>
        </w:tabs>
        <w:ind w:left="567" w:hanging="567"/>
        <w:rPr>
          <w:b/>
        </w:rPr>
      </w:pPr>
      <w:r w:rsidRPr="00DA0A04">
        <w:rPr>
          <w:b/>
        </w:rPr>
        <w:t>Инструкция по заполнению заявки на участие в электронно</w:t>
      </w:r>
      <w:r w:rsidR="0095589E">
        <w:rPr>
          <w:b/>
        </w:rPr>
        <w:t>м</w:t>
      </w:r>
      <w:r w:rsidRPr="00DA0A04">
        <w:rPr>
          <w:b/>
        </w:rPr>
        <w:t xml:space="preserve"> </w:t>
      </w:r>
      <w:r w:rsidR="0095589E" w:rsidRPr="00DA0A04">
        <w:rPr>
          <w:b/>
        </w:rPr>
        <w:t xml:space="preserve">аукционе </w:t>
      </w:r>
    </w:p>
    <w:p w:rsidR="00F62E6A" w:rsidRPr="00CD4AA0" w:rsidRDefault="00AF7A21" w:rsidP="00F62E6A">
      <w:pPr>
        <w:pStyle w:val="aff3"/>
        <w:numPr>
          <w:ilvl w:val="2"/>
          <w:numId w:val="30"/>
        </w:numPr>
        <w:tabs>
          <w:tab w:val="left" w:pos="-2700"/>
          <w:tab w:val="left" w:pos="-1800"/>
          <w:tab w:val="left" w:pos="-360"/>
          <w:tab w:val="num" w:pos="142"/>
          <w:tab w:val="left" w:pos="567"/>
          <w:tab w:val="num" w:pos="720"/>
          <w:tab w:val="left" w:pos="1440"/>
        </w:tabs>
        <w:autoSpaceDE w:val="0"/>
        <w:autoSpaceDN w:val="0"/>
        <w:adjustRightInd w:val="0"/>
        <w:spacing w:after="0"/>
        <w:ind w:left="567" w:hanging="567"/>
        <w:rPr>
          <w:i/>
          <w:color w:val="FF0000"/>
        </w:rPr>
      </w:pPr>
      <w:r w:rsidRPr="00CD4AA0">
        <w:t xml:space="preserve">Заявка на участие в </w:t>
      </w:r>
      <w:r w:rsidR="00DA0A04" w:rsidRPr="00CD4AA0">
        <w:t xml:space="preserve">электронном </w:t>
      </w:r>
      <w:r w:rsidRPr="00CD4AA0">
        <w:t xml:space="preserve">аукционе, подготовленная участником </w:t>
      </w:r>
      <w:r w:rsidR="00DA0A04" w:rsidRPr="00CD4AA0">
        <w:t>закупки</w:t>
      </w:r>
      <w:r w:rsidRPr="00CD4AA0">
        <w:t>, составл</w:t>
      </w:r>
      <w:r w:rsidR="004A5952" w:rsidRPr="00CD4AA0">
        <w:t>яется</w:t>
      </w:r>
      <w:r w:rsidRPr="00CD4AA0">
        <w:t xml:space="preserve"> на русском языке.</w:t>
      </w:r>
      <w:bookmarkStart w:id="15" w:name="_Ref119430333"/>
      <w:r w:rsidRPr="00CD4AA0">
        <w:t xml:space="preserve"> </w:t>
      </w:r>
      <w:bookmarkStart w:id="16" w:name="_Toc123405470"/>
      <w:bookmarkStart w:id="17" w:name="_Ref119429817"/>
      <w:bookmarkEnd w:id="15"/>
      <w:r w:rsidRPr="00CD4AA0">
        <w:t xml:space="preserve">Входящие в заявку на участие в </w:t>
      </w:r>
      <w:r w:rsidR="00DA0A04" w:rsidRPr="00CD4AA0">
        <w:t>электронном аукционе</w:t>
      </w:r>
      <w:r w:rsidRPr="00CD4AA0">
        <w:t xml:space="preserve"> документы, </w:t>
      </w:r>
      <w:r w:rsidRPr="00CD4AA0">
        <w:lastRenderedPageBreak/>
        <w:t xml:space="preserve">оригиналы которых выданы участнику </w:t>
      </w:r>
      <w:r w:rsidR="005E7446" w:rsidRPr="00CD4AA0">
        <w:t>закупки</w:t>
      </w:r>
      <w:r w:rsidRPr="00CD4AA0">
        <w:t xml:space="preserve">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r w:rsidR="00F62E6A" w:rsidRPr="00CD4AA0">
        <w:t xml:space="preserve"> Заявка должна составляться в соответствии с Правилами русской орфографии и пунктуации,</w:t>
      </w:r>
      <w:r w:rsidR="00F62E6A" w:rsidRPr="00CD4AA0">
        <w:rPr>
          <w:rStyle w:val="11"/>
          <w:rFonts w:ascii="Tahoma" w:hAnsi="Tahoma" w:cs="Tahoma"/>
          <w:sz w:val="17"/>
          <w:szCs w:val="17"/>
        </w:rPr>
        <w:t xml:space="preserve"> </w:t>
      </w:r>
      <w:r w:rsidR="00F62E6A" w:rsidRPr="00CD4AA0">
        <w:rPr>
          <w:rStyle w:val="aff5"/>
          <w:i w:val="0"/>
        </w:rPr>
        <w:t>утвержденными Академией наук СССР, Министерством высшего образования СССР и Министерством просвещения РСФСР в 1956 году.</w:t>
      </w:r>
    </w:p>
    <w:p w:rsidR="00AF7A21" w:rsidRPr="004A5952" w:rsidRDefault="00AF7A21" w:rsidP="00D67FBF">
      <w:pPr>
        <w:pStyle w:val="aff3"/>
        <w:numPr>
          <w:ilvl w:val="2"/>
          <w:numId w:val="30"/>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r w:rsidRPr="004A5952">
        <w:t xml:space="preserve">Все документы, входящие в состав заявки на участие в </w:t>
      </w:r>
      <w:r w:rsidR="00DA0A04" w:rsidRPr="004A5952">
        <w:t>электронном аукционе</w:t>
      </w:r>
      <w:r w:rsidRPr="004A5952">
        <w:t>, должны иметь четко читаемый текст.</w:t>
      </w:r>
    </w:p>
    <w:p w:rsidR="00AF7A21" w:rsidRDefault="002E707B" w:rsidP="00D67FBF">
      <w:pPr>
        <w:pStyle w:val="aff3"/>
        <w:numPr>
          <w:ilvl w:val="2"/>
          <w:numId w:val="30"/>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r>
        <w:t>При оформлении заявки участникам следует использовать общепринятые обозначения и наименования в соответствии с требованиями действующих нормативных документов. Сведения, содержащиеся в заявке на участие в электронном аукционе, должны быть достоверны и не должны допускать двусмысленных толкований.</w:t>
      </w:r>
      <w:bookmarkStart w:id="18" w:name="_Ref248562452"/>
    </w:p>
    <w:p w:rsidR="00B91870" w:rsidRPr="003109AC" w:rsidRDefault="00B91870" w:rsidP="00B91870">
      <w:pPr>
        <w:pStyle w:val="aff3"/>
        <w:numPr>
          <w:ilvl w:val="2"/>
          <w:numId w:val="30"/>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r w:rsidRPr="003109AC">
        <w:t xml:space="preserve">Декларации, </w:t>
      </w:r>
      <w:r w:rsidRPr="00AB3817">
        <w:t>предоставляемые без использования программно-аппаратных средств электронной площадки, оформляются</w:t>
      </w:r>
      <w:r w:rsidRPr="003109AC">
        <w:t xml:space="preserve"> участником закупки в произвольной форме.</w:t>
      </w:r>
    </w:p>
    <w:p w:rsidR="002F049A" w:rsidRPr="009F4089" w:rsidRDefault="002F049A" w:rsidP="002F049A">
      <w:pPr>
        <w:pStyle w:val="aff3"/>
        <w:numPr>
          <w:ilvl w:val="2"/>
          <w:numId w:val="30"/>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r w:rsidRPr="009F4089">
        <w:t>Случаи использования в документации при описании объекта закупки не установленных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показателей, требований, условных обозначений и терминологии обусловлены невозможностью в полной мере охватить все необходимые заказчику функциональные, технические, качественные, эксплуатационные характеристики объекта закупки.</w:t>
      </w:r>
    </w:p>
    <w:p w:rsidR="00BB0284" w:rsidRPr="00CD4AA0" w:rsidRDefault="00484612" w:rsidP="00BB0284">
      <w:pPr>
        <w:pStyle w:val="aff3"/>
        <w:numPr>
          <w:ilvl w:val="2"/>
          <w:numId w:val="30"/>
        </w:numPr>
        <w:tabs>
          <w:tab w:val="left" w:pos="-2700"/>
          <w:tab w:val="left" w:pos="-1800"/>
          <w:tab w:val="left" w:pos="-360"/>
          <w:tab w:val="num" w:pos="142"/>
          <w:tab w:val="left" w:pos="567"/>
          <w:tab w:val="num" w:pos="720"/>
          <w:tab w:val="left" w:pos="1440"/>
        </w:tabs>
        <w:autoSpaceDE w:val="0"/>
        <w:autoSpaceDN w:val="0"/>
        <w:adjustRightInd w:val="0"/>
        <w:spacing w:after="0"/>
        <w:ind w:left="567" w:hanging="567"/>
        <w:rPr>
          <w:iCs/>
          <w:color w:val="0070C0"/>
        </w:rPr>
      </w:pPr>
      <w:r w:rsidRPr="00CD4AA0">
        <w:t xml:space="preserve">Конкретные </w:t>
      </w:r>
      <w:r w:rsidR="00BB0284" w:rsidRPr="00CD4AA0">
        <w:t xml:space="preserve">показатели товара указываются участником закупки в заявке на участие в электронном аукционе в соответствии с разделом </w:t>
      </w:r>
      <w:r w:rsidR="00BB0284" w:rsidRPr="00CD4AA0">
        <w:rPr>
          <w:b/>
          <w:lang w:val="en-US"/>
        </w:rPr>
        <w:t>II</w:t>
      </w:r>
      <w:r w:rsidR="00BB0284" w:rsidRPr="00CD4AA0">
        <w:t>. «</w:t>
      </w:r>
      <w:r w:rsidR="00BB0284" w:rsidRPr="00CD4AA0">
        <w:rPr>
          <w:b/>
        </w:rPr>
        <w:t xml:space="preserve">НАИМЕНОВАНИЕ И ОПИСАНИЕ ОБЪЕКТА ЗАКУПКИ» </w:t>
      </w:r>
      <w:r w:rsidR="00BB0284" w:rsidRPr="00CD4AA0">
        <w:t>документации</w:t>
      </w:r>
      <w:r w:rsidR="00BB0284" w:rsidRPr="00CD4AA0">
        <w:rPr>
          <w:iCs/>
        </w:rPr>
        <w:t>.</w:t>
      </w:r>
    </w:p>
    <w:p w:rsidR="00AC2142" w:rsidRPr="00E34C1C" w:rsidRDefault="00AC2142" w:rsidP="00AC2142">
      <w:pPr>
        <w:pStyle w:val="aff3"/>
        <w:tabs>
          <w:tab w:val="left" w:pos="-2700"/>
          <w:tab w:val="left" w:pos="-1800"/>
          <w:tab w:val="left" w:pos="-360"/>
          <w:tab w:val="left" w:pos="567"/>
          <w:tab w:val="left" w:pos="1440"/>
        </w:tabs>
        <w:autoSpaceDE w:val="0"/>
        <w:autoSpaceDN w:val="0"/>
        <w:adjustRightInd w:val="0"/>
        <w:spacing w:after="0"/>
        <w:ind w:left="567"/>
        <w:rPr>
          <w:i/>
          <w:iCs/>
          <w:color w:val="0070C0"/>
        </w:rPr>
      </w:pPr>
    </w:p>
    <w:p w:rsidR="00BB0284" w:rsidRDefault="00BB0284" w:rsidP="00BB0284">
      <w:pPr>
        <w:pStyle w:val="aff3"/>
        <w:tabs>
          <w:tab w:val="left" w:pos="-2700"/>
          <w:tab w:val="left" w:pos="-1800"/>
          <w:tab w:val="left" w:pos="-360"/>
          <w:tab w:val="left" w:pos="567"/>
          <w:tab w:val="left" w:pos="1440"/>
        </w:tabs>
        <w:autoSpaceDE w:val="0"/>
        <w:autoSpaceDN w:val="0"/>
        <w:adjustRightInd w:val="0"/>
        <w:spacing w:after="0"/>
        <w:ind w:left="567"/>
      </w:pPr>
      <w:r w:rsidRPr="003757DE">
        <w:t xml:space="preserve">Рекомендуемая форма описания </w:t>
      </w:r>
      <w:r w:rsidRPr="003757DE">
        <w:rPr>
          <w:iCs/>
        </w:rPr>
        <w:t>конкретных показателей используемого товара, соответствующи</w:t>
      </w:r>
      <w:r w:rsidR="00D92E00">
        <w:rPr>
          <w:iCs/>
        </w:rPr>
        <w:t>х</w:t>
      </w:r>
      <w:r w:rsidRPr="003757DE">
        <w:rPr>
          <w:iCs/>
        </w:rPr>
        <w:t xml:space="preserve"> значениям, установленным </w:t>
      </w:r>
      <w:r w:rsidRPr="003757DE">
        <w:t xml:space="preserve">в </w:t>
      </w:r>
      <w:r>
        <w:t xml:space="preserve">графе </w:t>
      </w:r>
      <w:r w:rsidRPr="00884EFC">
        <w:t>«Характеристики товара» таблицы</w:t>
      </w:r>
      <w:r w:rsidRPr="00B8657D">
        <w:rPr>
          <w:i/>
          <w:color w:val="4F81BD" w:themeColor="accent1"/>
        </w:rPr>
        <w:t xml:space="preserve"> </w:t>
      </w:r>
      <w:r w:rsidRPr="003757DE">
        <w:t xml:space="preserve">раздела </w:t>
      </w:r>
      <w:r w:rsidRPr="003757DE">
        <w:rPr>
          <w:lang w:val="en-US"/>
        </w:rPr>
        <w:t>II</w:t>
      </w:r>
      <w:r w:rsidRPr="003757DE">
        <w:t xml:space="preserve"> «НАИМЕНОВАНИЕ И ОПИСАНИЕ ОБЪЕКТА ЗАКУПКИ»</w:t>
      </w:r>
      <w:r>
        <w:t>:</w:t>
      </w:r>
    </w:p>
    <w:p w:rsidR="00F93D76" w:rsidRDefault="00F93D76" w:rsidP="00BB0284">
      <w:pPr>
        <w:pStyle w:val="aff3"/>
        <w:tabs>
          <w:tab w:val="left" w:pos="-2700"/>
          <w:tab w:val="left" w:pos="-1800"/>
          <w:tab w:val="left" w:pos="-360"/>
          <w:tab w:val="left" w:pos="567"/>
          <w:tab w:val="left" w:pos="1440"/>
        </w:tabs>
        <w:autoSpaceDE w:val="0"/>
        <w:autoSpaceDN w:val="0"/>
        <w:adjustRightInd w:val="0"/>
        <w:spacing w:after="0"/>
        <w:ind w:left="567"/>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820"/>
        <w:gridCol w:w="5103"/>
      </w:tblGrid>
      <w:tr w:rsidR="00F93D76" w:rsidRPr="000C2655" w:rsidTr="00D275B4">
        <w:trPr>
          <w:trHeight w:val="771"/>
        </w:trPr>
        <w:tc>
          <w:tcPr>
            <w:tcW w:w="567" w:type="dxa"/>
            <w:vAlign w:val="center"/>
          </w:tcPr>
          <w:p w:rsidR="00F93D76" w:rsidRPr="00320AFB" w:rsidRDefault="00F93D76" w:rsidP="00D275B4">
            <w:pPr>
              <w:pStyle w:val="1"/>
              <w:numPr>
                <w:ilvl w:val="0"/>
                <w:numId w:val="0"/>
              </w:numPr>
              <w:spacing w:before="0" w:after="0"/>
              <w:rPr>
                <w:iCs/>
                <w:sz w:val="20"/>
                <w:szCs w:val="20"/>
                <w:lang w:eastAsia="en-US"/>
              </w:rPr>
            </w:pPr>
            <w:r w:rsidRPr="00320AFB">
              <w:rPr>
                <w:iCs/>
                <w:sz w:val="20"/>
                <w:szCs w:val="20"/>
                <w:lang w:eastAsia="en-US"/>
              </w:rPr>
              <w:t>№</w:t>
            </w:r>
          </w:p>
          <w:p w:rsidR="00F93D76" w:rsidRPr="00320AFB" w:rsidRDefault="00F93D76" w:rsidP="00D275B4">
            <w:pPr>
              <w:pStyle w:val="1"/>
              <w:numPr>
                <w:ilvl w:val="0"/>
                <w:numId w:val="0"/>
              </w:numPr>
              <w:spacing w:before="0" w:after="0"/>
              <w:rPr>
                <w:iCs/>
                <w:sz w:val="20"/>
                <w:szCs w:val="20"/>
                <w:lang w:eastAsia="en-US"/>
              </w:rPr>
            </w:pPr>
            <w:r w:rsidRPr="00320AFB">
              <w:rPr>
                <w:iCs/>
                <w:sz w:val="20"/>
                <w:szCs w:val="20"/>
                <w:lang w:eastAsia="en-US"/>
              </w:rPr>
              <w:t>п/п</w:t>
            </w:r>
          </w:p>
        </w:tc>
        <w:tc>
          <w:tcPr>
            <w:tcW w:w="4820" w:type="dxa"/>
            <w:vAlign w:val="center"/>
          </w:tcPr>
          <w:p w:rsidR="00F93D76" w:rsidRPr="00AB3817" w:rsidRDefault="00F93D76" w:rsidP="00D275B4">
            <w:pPr>
              <w:spacing w:after="0"/>
              <w:jc w:val="center"/>
              <w:rPr>
                <w:b/>
                <w:bCs/>
                <w:iCs/>
                <w:sz w:val="20"/>
                <w:szCs w:val="20"/>
              </w:rPr>
            </w:pPr>
            <w:r w:rsidRPr="00AB3817">
              <w:rPr>
                <w:b/>
                <w:bCs/>
                <w:iCs/>
                <w:sz w:val="20"/>
                <w:szCs w:val="20"/>
              </w:rPr>
              <w:t xml:space="preserve">Наименование товара, </w:t>
            </w:r>
          </w:p>
          <w:p w:rsidR="00F93D76" w:rsidRPr="000C2655" w:rsidRDefault="00F93D76" w:rsidP="00D275B4">
            <w:pPr>
              <w:spacing w:after="0"/>
              <w:jc w:val="center"/>
              <w:rPr>
                <w:b/>
                <w:bCs/>
                <w:iCs/>
                <w:sz w:val="20"/>
                <w:szCs w:val="20"/>
              </w:rPr>
            </w:pPr>
            <w:r w:rsidRPr="00AB3817">
              <w:rPr>
                <w:iCs/>
                <w:sz w:val="20"/>
                <w:szCs w:val="20"/>
              </w:rPr>
              <w:t>товарный знак (при наличии)</w:t>
            </w:r>
            <w:r w:rsidRPr="00884EFC">
              <w:rPr>
                <w:iCs/>
                <w:sz w:val="20"/>
                <w:szCs w:val="20"/>
              </w:rPr>
              <w:t xml:space="preserve"> </w:t>
            </w:r>
          </w:p>
        </w:tc>
        <w:tc>
          <w:tcPr>
            <w:tcW w:w="5103" w:type="dxa"/>
            <w:vAlign w:val="center"/>
          </w:tcPr>
          <w:p w:rsidR="00F93D76" w:rsidRPr="00884EFC" w:rsidRDefault="00F93D76" w:rsidP="00D275B4">
            <w:pPr>
              <w:pStyle w:val="1"/>
              <w:numPr>
                <w:ilvl w:val="0"/>
                <w:numId w:val="0"/>
              </w:numPr>
              <w:spacing w:before="0" w:after="0"/>
              <w:rPr>
                <w:rFonts w:cs="Cambria"/>
                <w:sz w:val="20"/>
                <w:szCs w:val="20"/>
                <w:lang w:eastAsia="en-US"/>
              </w:rPr>
            </w:pPr>
            <w:r>
              <w:rPr>
                <w:iCs/>
                <w:sz w:val="20"/>
                <w:szCs w:val="20"/>
                <w:lang w:eastAsia="en-US"/>
              </w:rPr>
              <w:t>Х</w:t>
            </w:r>
            <w:r w:rsidRPr="00320AFB">
              <w:rPr>
                <w:iCs/>
                <w:sz w:val="20"/>
                <w:szCs w:val="20"/>
                <w:lang w:eastAsia="en-US"/>
              </w:rPr>
              <w:t>арактеристики</w:t>
            </w:r>
            <w:r>
              <w:rPr>
                <w:iCs/>
                <w:sz w:val="20"/>
                <w:szCs w:val="20"/>
                <w:lang w:eastAsia="en-US"/>
              </w:rPr>
              <w:t xml:space="preserve"> товара</w:t>
            </w:r>
          </w:p>
        </w:tc>
      </w:tr>
      <w:tr w:rsidR="00F93D76" w:rsidTr="00D275B4">
        <w:trPr>
          <w:trHeight w:val="280"/>
        </w:trPr>
        <w:tc>
          <w:tcPr>
            <w:tcW w:w="567" w:type="dxa"/>
          </w:tcPr>
          <w:p w:rsidR="00F93D76" w:rsidRDefault="00F93D76" w:rsidP="00D275B4">
            <w:r>
              <w:t>1</w:t>
            </w:r>
          </w:p>
        </w:tc>
        <w:tc>
          <w:tcPr>
            <w:tcW w:w="4820" w:type="dxa"/>
          </w:tcPr>
          <w:p w:rsidR="00F93D76" w:rsidRPr="00320AFB" w:rsidRDefault="00F93D76" w:rsidP="00D275B4">
            <w:pPr>
              <w:pStyle w:val="1"/>
              <w:numPr>
                <w:ilvl w:val="0"/>
                <w:numId w:val="0"/>
              </w:numPr>
              <w:spacing w:before="0" w:after="0"/>
              <w:jc w:val="both"/>
              <w:rPr>
                <w:b w:val="0"/>
                <w:bCs w:val="0"/>
                <w:sz w:val="22"/>
                <w:szCs w:val="22"/>
                <w:vertAlign w:val="superscript"/>
                <w:lang w:val="en-US" w:eastAsia="en-US"/>
              </w:rPr>
            </w:pPr>
          </w:p>
        </w:tc>
        <w:tc>
          <w:tcPr>
            <w:tcW w:w="5103" w:type="dxa"/>
          </w:tcPr>
          <w:p w:rsidR="00F93D76" w:rsidRPr="00320AFB" w:rsidRDefault="00F93D76" w:rsidP="00D275B4">
            <w:pPr>
              <w:pStyle w:val="1"/>
              <w:numPr>
                <w:ilvl w:val="0"/>
                <w:numId w:val="0"/>
              </w:numPr>
              <w:spacing w:before="0" w:after="0"/>
              <w:jc w:val="both"/>
              <w:rPr>
                <w:b w:val="0"/>
                <w:bCs w:val="0"/>
                <w:sz w:val="22"/>
                <w:szCs w:val="22"/>
                <w:lang w:eastAsia="en-US"/>
              </w:rPr>
            </w:pPr>
          </w:p>
        </w:tc>
      </w:tr>
      <w:tr w:rsidR="00F93D76" w:rsidTr="00D275B4">
        <w:trPr>
          <w:trHeight w:val="280"/>
        </w:trPr>
        <w:tc>
          <w:tcPr>
            <w:tcW w:w="567" w:type="dxa"/>
          </w:tcPr>
          <w:p w:rsidR="00F93D76" w:rsidRDefault="00F93D76" w:rsidP="00D275B4">
            <w:r>
              <w:t>2</w:t>
            </w:r>
          </w:p>
        </w:tc>
        <w:tc>
          <w:tcPr>
            <w:tcW w:w="4820" w:type="dxa"/>
          </w:tcPr>
          <w:p w:rsidR="00F93D76" w:rsidRPr="00320AFB" w:rsidRDefault="00F93D76" w:rsidP="00D275B4">
            <w:pPr>
              <w:pStyle w:val="1"/>
              <w:numPr>
                <w:ilvl w:val="0"/>
                <w:numId w:val="0"/>
              </w:numPr>
              <w:spacing w:before="0" w:after="0"/>
              <w:jc w:val="both"/>
              <w:rPr>
                <w:b w:val="0"/>
                <w:bCs w:val="0"/>
                <w:sz w:val="22"/>
                <w:szCs w:val="22"/>
                <w:vertAlign w:val="superscript"/>
                <w:lang w:val="en-US" w:eastAsia="en-US"/>
              </w:rPr>
            </w:pPr>
          </w:p>
        </w:tc>
        <w:tc>
          <w:tcPr>
            <w:tcW w:w="5103" w:type="dxa"/>
          </w:tcPr>
          <w:p w:rsidR="00F93D76" w:rsidRPr="00320AFB" w:rsidRDefault="00F93D76" w:rsidP="00D275B4">
            <w:pPr>
              <w:pStyle w:val="1"/>
              <w:numPr>
                <w:ilvl w:val="0"/>
                <w:numId w:val="0"/>
              </w:numPr>
              <w:spacing w:before="0" w:after="0"/>
              <w:jc w:val="left"/>
              <w:rPr>
                <w:b w:val="0"/>
                <w:bCs w:val="0"/>
                <w:sz w:val="22"/>
                <w:szCs w:val="22"/>
                <w:lang w:eastAsia="en-US"/>
              </w:rPr>
            </w:pPr>
          </w:p>
        </w:tc>
      </w:tr>
      <w:tr w:rsidR="00F93D76" w:rsidTr="00D275B4">
        <w:trPr>
          <w:trHeight w:val="280"/>
        </w:trPr>
        <w:tc>
          <w:tcPr>
            <w:tcW w:w="567" w:type="dxa"/>
          </w:tcPr>
          <w:p w:rsidR="00F93D76" w:rsidRDefault="00F93D76" w:rsidP="00D275B4">
            <w:r>
              <w:t>…</w:t>
            </w:r>
          </w:p>
        </w:tc>
        <w:tc>
          <w:tcPr>
            <w:tcW w:w="4820" w:type="dxa"/>
          </w:tcPr>
          <w:p w:rsidR="00F93D76" w:rsidRPr="005F344F" w:rsidRDefault="00F93D76" w:rsidP="00D275B4">
            <w:pPr>
              <w:pStyle w:val="1"/>
              <w:numPr>
                <w:ilvl w:val="0"/>
                <w:numId w:val="0"/>
              </w:numPr>
              <w:spacing w:before="0" w:after="0"/>
              <w:jc w:val="both"/>
              <w:rPr>
                <w:b w:val="0"/>
                <w:bCs w:val="0"/>
                <w:sz w:val="22"/>
                <w:szCs w:val="22"/>
                <w:vertAlign w:val="superscript"/>
                <w:lang w:eastAsia="en-US"/>
              </w:rPr>
            </w:pPr>
          </w:p>
        </w:tc>
        <w:tc>
          <w:tcPr>
            <w:tcW w:w="5103" w:type="dxa"/>
          </w:tcPr>
          <w:p w:rsidR="00F93D76" w:rsidRPr="00320AFB" w:rsidRDefault="00F93D76" w:rsidP="00D275B4">
            <w:pPr>
              <w:pStyle w:val="1"/>
              <w:numPr>
                <w:ilvl w:val="0"/>
                <w:numId w:val="0"/>
              </w:numPr>
              <w:spacing w:before="0" w:after="0"/>
              <w:jc w:val="both"/>
              <w:rPr>
                <w:b w:val="0"/>
                <w:bCs w:val="0"/>
                <w:sz w:val="22"/>
                <w:szCs w:val="22"/>
                <w:lang w:eastAsia="en-US"/>
              </w:rPr>
            </w:pPr>
          </w:p>
        </w:tc>
      </w:tr>
    </w:tbl>
    <w:p w:rsidR="009F4089" w:rsidRDefault="009F4089" w:rsidP="00BB0284">
      <w:pPr>
        <w:pStyle w:val="aff3"/>
        <w:tabs>
          <w:tab w:val="left" w:pos="-2700"/>
          <w:tab w:val="left" w:pos="-1800"/>
          <w:tab w:val="left" w:pos="-360"/>
          <w:tab w:val="left" w:pos="567"/>
          <w:tab w:val="left" w:pos="1440"/>
        </w:tabs>
        <w:autoSpaceDE w:val="0"/>
        <w:autoSpaceDN w:val="0"/>
        <w:adjustRightInd w:val="0"/>
        <w:spacing w:after="0"/>
        <w:ind w:left="567"/>
      </w:pPr>
    </w:p>
    <w:p w:rsidR="007E12A1" w:rsidRDefault="007E12A1" w:rsidP="007E12A1">
      <w:pPr>
        <w:numPr>
          <w:ilvl w:val="2"/>
          <w:numId w:val="13"/>
        </w:numPr>
        <w:tabs>
          <w:tab w:val="clear" w:pos="0"/>
          <w:tab w:val="left" w:pos="-360"/>
        </w:tabs>
        <w:ind w:left="567" w:hanging="567"/>
        <w:rPr>
          <w:b/>
        </w:rPr>
      </w:pPr>
      <w:r>
        <w:rPr>
          <w:b/>
        </w:rPr>
        <w:t>Порядок подачи</w:t>
      </w:r>
      <w:r w:rsidRPr="00C237C5">
        <w:rPr>
          <w:b/>
        </w:rPr>
        <w:t xml:space="preserve"> </w:t>
      </w:r>
      <w:r w:rsidRPr="00DA0A04">
        <w:rPr>
          <w:b/>
        </w:rPr>
        <w:t>заявки на участие в электронно</w:t>
      </w:r>
      <w:r>
        <w:rPr>
          <w:b/>
        </w:rPr>
        <w:t>м</w:t>
      </w:r>
      <w:r w:rsidRPr="00DA0A04">
        <w:rPr>
          <w:b/>
        </w:rPr>
        <w:t xml:space="preserve"> аукционе</w:t>
      </w:r>
    </w:p>
    <w:p w:rsidR="007E12A1" w:rsidRPr="00864114" w:rsidRDefault="00AB3817" w:rsidP="007E12A1">
      <w:pPr>
        <w:pStyle w:val="aff3"/>
        <w:numPr>
          <w:ilvl w:val="2"/>
          <w:numId w:val="34"/>
        </w:numPr>
        <w:tabs>
          <w:tab w:val="left" w:pos="-2700"/>
          <w:tab w:val="left" w:pos="-1800"/>
          <w:tab w:val="left" w:pos="-360"/>
          <w:tab w:val="left" w:pos="567"/>
          <w:tab w:val="left" w:pos="1440"/>
        </w:tabs>
        <w:autoSpaceDE w:val="0"/>
        <w:autoSpaceDN w:val="0"/>
        <w:adjustRightInd w:val="0"/>
        <w:spacing w:after="0"/>
        <w:ind w:left="567" w:hanging="567"/>
      </w:pPr>
      <w:r>
        <w:t xml:space="preserve"> Подача заявок на участие в электронном аукционе </w:t>
      </w:r>
      <w:r w:rsidRPr="00864114">
        <w:t>осуществляется только лицами, зарегистрированными в единой информационной системе и аккредитованными на электронной площадке, а также лицами, которые аккредитованы до 1 января 2019 года на электронной площадке, информация и документы которых включены в реестр, предусмотренный статьей 62 Федерального закона № 44-ФЗ.</w:t>
      </w:r>
    </w:p>
    <w:p w:rsidR="007E12A1" w:rsidRDefault="007E12A1" w:rsidP="007E12A1">
      <w:pPr>
        <w:pStyle w:val="aff3"/>
        <w:numPr>
          <w:ilvl w:val="2"/>
          <w:numId w:val="34"/>
        </w:numPr>
        <w:tabs>
          <w:tab w:val="left" w:pos="-2700"/>
          <w:tab w:val="left" w:pos="-1800"/>
          <w:tab w:val="left" w:pos="-360"/>
          <w:tab w:val="left" w:pos="567"/>
          <w:tab w:val="left" w:pos="1440"/>
        </w:tabs>
        <w:autoSpaceDE w:val="0"/>
        <w:autoSpaceDN w:val="0"/>
        <w:adjustRightInd w:val="0"/>
        <w:spacing w:after="0"/>
        <w:ind w:left="567" w:hanging="567"/>
      </w:pPr>
      <w:r>
        <w:t>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даты и времени окончания срока подачи на участие в таком аукционе заявок.</w:t>
      </w:r>
    </w:p>
    <w:p w:rsidR="007E12A1" w:rsidRDefault="007E12A1" w:rsidP="007E12A1">
      <w:pPr>
        <w:pStyle w:val="aff3"/>
        <w:numPr>
          <w:ilvl w:val="2"/>
          <w:numId w:val="34"/>
        </w:numPr>
        <w:tabs>
          <w:tab w:val="left" w:pos="-2700"/>
          <w:tab w:val="left" w:pos="-1800"/>
          <w:tab w:val="left" w:pos="-360"/>
          <w:tab w:val="left" w:pos="567"/>
          <w:tab w:val="left" w:pos="1440"/>
        </w:tabs>
        <w:autoSpaceDE w:val="0"/>
        <w:autoSpaceDN w:val="0"/>
        <w:adjustRightInd w:val="0"/>
        <w:spacing w:after="0"/>
        <w:ind w:left="567" w:hanging="567"/>
      </w:pPr>
      <w:r>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пунктом </w:t>
      </w:r>
      <w:r w:rsidRPr="004A5952">
        <w:t>4.1</w:t>
      </w:r>
      <w:r>
        <w:t xml:space="preserve"> </w:t>
      </w:r>
      <w:r w:rsidR="00E5070B">
        <w:t xml:space="preserve">раздела </w:t>
      </w:r>
      <w:r w:rsidR="00E5070B">
        <w:rPr>
          <w:lang w:val="en-US"/>
        </w:rPr>
        <w:t>I</w:t>
      </w:r>
      <w:r w:rsidR="00E5070B" w:rsidRPr="00E5070B">
        <w:t xml:space="preserve"> </w:t>
      </w:r>
      <w:r>
        <w:t>документации. Указанные электронные документы подаются одновременно.</w:t>
      </w:r>
    </w:p>
    <w:p w:rsidR="007E12A1" w:rsidRPr="00AB3817" w:rsidRDefault="007E12A1" w:rsidP="007E12A1">
      <w:pPr>
        <w:pStyle w:val="aff3"/>
        <w:numPr>
          <w:ilvl w:val="2"/>
          <w:numId w:val="34"/>
        </w:numPr>
        <w:tabs>
          <w:tab w:val="left" w:pos="-2700"/>
          <w:tab w:val="left" w:pos="-1800"/>
          <w:tab w:val="left" w:pos="-360"/>
          <w:tab w:val="left" w:pos="567"/>
          <w:tab w:val="left" w:pos="1440"/>
        </w:tabs>
        <w:autoSpaceDE w:val="0"/>
        <w:autoSpaceDN w:val="0"/>
        <w:adjustRightInd w:val="0"/>
        <w:spacing w:after="0"/>
        <w:ind w:left="567" w:hanging="567"/>
      </w:pPr>
      <w:r w:rsidRPr="00AB3817">
        <w:t>Участник электронного аукциона вправе подать только одну заявку на участие в таком аукционе.</w:t>
      </w:r>
    </w:p>
    <w:p w:rsidR="007E12A1" w:rsidRDefault="007E12A1" w:rsidP="007E12A1">
      <w:pPr>
        <w:pStyle w:val="aff3"/>
        <w:numPr>
          <w:ilvl w:val="2"/>
          <w:numId w:val="34"/>
        </w:numPr>
        <w:tabs>
          <w:tab w:val="left" w:pos="-2700"/>
          <w:tab w:val="left" w:pos="-1800"/>
          <w:tab w:val="left" w:pos="-360"/>
          <w:tab w:val="left" w:pos="567"/>
          <w:tab w:val="left" w:pos="1440"/>
        </w:tabs>
        <w:autoSpaceDE w:val="0"/>
        <w:autoSpaceDN w:val="0"/>
        <w:adjustRightInd w:val="0"/>
        <w:spacing w:after="0"/>
        <w:ind w:left="567" w:hanging="567"/>
      </w:pPr>
      <w: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r w:rsidR="00864114">
        <w:t>.</w:t>
      </w:r>
    </w:p>
    <w:p w:rsidR="007E12A1" w:rsidRPr="004A5952" w:rsidRDefault="007E12A1" w:rsidP="00262B76">
      <w:pPr>
        <w:tabs>
          <w:tab w:val="left" w:pos="-2700"/>
          <w:tab w:val="left" w:pos="-1800"/>
          <w:tab w:val="left" w:pos="-360"/>
          <w:tab w:val="left" w:pos="567"/>
          <w:tab w:val="left" w:pos="1440"/>
          <w:tab w:val="num" w:pos="2836"/>
        </w:tabs>
        <w:ind w:left="567"/>
        <w:rPr>
          <w:i/>
          <w:iCs/>
          <w:color w:val="0070C0"/>
        </w:rPr>
      </w:pPr>
    </w:p>
    <w:p w:rsidR="00AF7A21" w:rsidRPr="00F24AE1" w:rsidRDefault="00AF7A21" w:rsidP="00D67FBF">
      <w:pPr>
        <w:pStyle w:val="ConsPlusNormal"/>
        <w:widowControl/>
        <w:numPr>
          <w:ilvl w:val="0"/>
          <w:numId w:val="30"/>
        </w:numPr>
        <w:tabs>
          <w:tab w:val="left" w:pos="-360"/>
          <w:tab w:val="left" w:pos="284"/>
          <w:tab w:val="left" w:pos="709"/>
          <w:tab w:val="left" w:pos="1134"/>
        </w:tabs>
        <w:spacing w:before="120" w:after="120"/>
        <w:jc w:val="both"/>
        <w:rPr>
          <w:rFonts w:ascii="Times New Roman" w:hAnsi="Times New Roman" w:cs="Times New Roman"/>
          <w:b/>
          <w:bCs/>
          <w:smallCaps/>
          <w:sz w:val="28"/>
          <w:szCs w:val="28"/>
        </w:rPr>
      </w:pPr>
      <w:r w:rsidRPr="00F24AE1">
        <w:rPr>
          <w:rFonts w:ascii="Times New Roman" w:hAnsi="Times New Roman" w:cs="Times New Roman"/>
          <w:b/>
          <w:bCs/>
          <w:smallCaps/>
          <w:sz w:val="28"/>
          <w:szCs w:val="28"/>
        </w:rPr>
        <w:t>Условия заключения и исполнения</w:t>
      </w:r>
      <w:r w:rsidR="00E7393A" w:rsidRPr="00F24AE1">
        <w:rPr>
          <w:rFonts w:ascii="Times New Roman" w:hAnsi="Times New Roman" w:cs="Times New Roman"/>
          <w:b/>
          <w:bCs/>
          <w:smallCaps/>
          <w:sz w:val="28"/>
          <w:szCs w:val="28"/>
        </w:rPr>
        <w:t xml:space="preserve"> </w:t>
      </w:r>
      <w:r w:rsidR="00EF181B" w:rsidRPr="00F24AE1">
        <w:rPr>
          <w:rFonts w:ascii="Times New Roman" w:hAnsi="Times New Roman" w:cs="Times New Roman"/>
          <w:b/>
          <w:bCs/>
          <w:smallCaps/>
          <w:sz w:val="28"/>
          <w:szCs w:val="28"/>
        </w:rPr>
        <w:t xml:space="preserve">контракта </w:t>
      </w:r>
    </w:p>
    <w:p w:rsidR="008B4446" w:rsidRDefault="008B4446" w:rsidP="00D67FBF">
      <w:pPr>
        <w:pStyle w:val="aff3"/>
        <w:numPr>
          <w:ilvl w:val="1"/>
          <w:numId w:val="33"/>
        </w:numPr>
        <w:tabs>
          <w:tab w:val="left" w:pos="-360"/>
          <w:tab w:val="left" w:pos="567"/>
          <w:tab w:val="left" w:pos="709"/>
          <w:tab w:val="left" w:pos="1134"/>
        </w:tabs>
        <w:ind w:left="567" w:hanging="567"/>
        <w:rPr>
          <w:b/>
        </w:rPr>
      </w:pPr>
      <w:r w:rsidRPr="00D67FBF">
        <w:rPr>
          <w:b/>
        </w:rPr>
        <w:t>Размер обеспечения исполнения контракта, срок и порядок предоставления указанного обеспечения, требования к обеспечению исполнения контракта</w:t>
      </w:r>
      <w:r w:rsidR="00F955E9">
        <w:rPr>
          <w:b/>
        </w:rPr>
        <w:t xml:space="preserve">, </w:t>
      </w:r>
      <w:r w:rsidR="00F955E9" w:rsidRPr="00D25C93">
        <w:rPr>
          <w:b/>
        </w:rPr>
        <w:t>информация о банковском сопровождении контракта</w:t>
      </w:r>
    </w:p>
    <w:p w:rsidR="00BB0284" w:rsidRDefault="00BB0284" w:rsidP="00BB0284">
      <w:pPr>
        <w:pStyle w:val="aff3"/>
        <w:tabs>
          <w:tab w:val="left" w:pos="-360"/>
          <w:tab w:val="left" w:pos="567"/>
          <w:tab w:val="left" w:pos="709"/>
          <w:tab w:val="left" w:pos="1134"/>
        </w:tabs>
        <w:ind w:left="567"/>
        <w:rPr>
          <w:b/>
        </w:rPr>
      </w:pPr>
    </w:p>
    <w:p w:rsidR="00D85043" w:rsidRPr="00AB3817" w:rsidRDefault="00D85043" w:rsidP="00D85043">
      <w:pPr>
        <w:pStyle w:val="aff3"/>
        <w:numPr>
          <w:ilvl w:val="2"/>
          <w:numId w:val="33"/>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commentRangeStart w:id="19"/>
      <w:r w:rsidRPr="00AB3817">
        <w:t xml:space="preserve">Размер обеспечения исполнения контракта – </w:t>
      </w:r>
      <w:r w:rsidR="00BA544C">
        <w:t>20</w:t>
      </w:r>
      <w:r w:rsidRPr="00AB3817">
        <w:t xml:space="preserve">% начальной (максимальной) цены контракта, что составляет </w:t>
      </w:r>
      <w:r w:rsidR="00BA544C" w:rsidRPr="000F4636">
        <w:t>3 510 350,67</w:t>
      </w:r>
      <w:r w:rsidRPr="00AB3817">
        <w:t xml:space="preserve"> руб.</w:t>
      </w:r>
      <w:commentRangeEnd w:id="19"/>
      <w:r w:rsidR="000928CF">
        <w:rPr>
          <w:rStyle w:val="ab"/>
          <w:szCs w:val="20"/>
        </w:rPr>
        <w:commentReference w:id="19"/>
      </w:r>
    </w:p>
    <w:p w:rsidR="00D85043" w:rsidRPr="00AB3817" w:rsidRDefault="00D85043" w:rsidP="00D85043">
      <w:pPr>
        <w:pStyle w:val="aff3"/>
        <w:numPr>
          <w:ilvl w:val="2"/>
          <w:numId w:val="33"/>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r w:rsidRPr="00AB3817">
        <w:t>В течение пяти дней с даты размещения заказчиком в единой информационной системе проекта контракта победитель электронного аукциона подписывает усиленной</w:t>
      </w:r>
      <w:r w:rsidR="00857FC4" w:rsidRPr="00AB3817">
        <w:t xml:space="preserve"> квалифицированной</w:t>
      </w:r>
      <w:r w:rsidRPr="00AB3817">
        <w:t xml:space="preserve">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либо размещает протокол разногласий.</w:t>
      </w:r>
    </w:p>
    <w:p w:rsidR="00AB3817" w:rsidRPr="00864114" w:rsidRDefault="00D85043" w:rsidP="00AB3817">
      <w:pPr>
        <w:pStyle w:val="aff3"/>
        <w:numPr>
          <w:ilvl w:val="2"/>
          <w:numId w:val="33"/>
        </w:numPr>
        <w:tabs>
          <w:tab w:val="left" w:pos="-2700"/>
          <w:tab w:val="left" w:pos="-1800"/>
          <w:tab w:val="left" w:pos="-360"/>
          <w:tab w:val="num" w:pos="142"/>
          <w:tab w:val="left" w:pos="284"/>
          <w:tab w:val="left" w:pos="567"/>
          <w:tab w:val="num" w:pos="720"/>
          <w:tab w:val="left" w:pos="1440"/>
          <w:tab w:val="num" w:pos="5246"/>
        </w:tabs>
        <w:autoSpaceDE w:val="0"/>
        <w:autoSpaceDN w:val="0"/>
        <w:adjustRightInd w:val="0"/>
        <w:spacing w:after="0"/>
        <w:ind w:left="567" w:hanging="567"/>
        <w:outlineLvl w:val="0"/>
      </w:pPr>
      <w:r w:rsidRPr="00AB3817">
        <w:t xml:space="preserve"> </w:t>
      </w:r>
      <w:r w:rsidR="00AD5F15" w:rsidRPr="00864114">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победитель одновременно с подписанным проектом контракта предоставляет обеспечение исполнения контракта в размере, превышающем в полтора раза размер обеспечения исполнения контракта, указанный в документации о проведении электронного аукциона, или информацию, подтверждающую добросовестность такого участника на дату подачи заявки, в соответствии с ч. 3 ст. 37 Федерального закона № 44-ФЗ,</w:t>
      </w:r>
      <w:r w:rsidR="00AD5F15" w:rsidRPr="00864114">
        <w:rPr>
          <w:bCs/>
          <w:iCs/>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r w:rsidR="00AD5F15">
        <w:rPr>
          <w:rStyle w:val="ab"/>
        </w:rPr>
        <w:annotationRef/>
      </w:r>
      <w:r w:rsidR="00AB3817" w:rsidRPr="00864114">
        <w:t>;</w:t>
      </w:r>
    </w:p>
    <w:p w:rsidR="009517DA" w:rsidRPr="00864114" w:rsidRDefault="009517DA" w:rsidP="00AB3817">
      <w:pPr>
        <w:tabs>
          <w:tab w:val="left" w:pos="-2700"/>
          <w:tab w:val="left" w:pos="-1800"/>
          <w:tab w:val="left" w:pos="-360"/>
          <w:tab w:val="left" w:pos="284"/>
          <w:tab w:val="left" w:pos="1440"/>
          <w:tab w:val="num" w:pos="5246"/>
        </w:tabs>
        <w:ind w:left="567"/>
      </w:pPr>
    </w:p>
    <w:p w:rsidR="002F049A" w:rsidRDefault="002F049A" w:rsidP="002F049A">
      <w:pPr>
        <w:pStyle w:val="aff3"/>
        <w:numPr>
          <w:ilvl w:val="2"/>
          <w:numId w:val="33"/>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r>
        <w:t>Исполнение контракта может обеспечиваться предоставлением банковской гарантии, выданной банком</w:t>
      </w:r>
      <w:r w:rsidRPr="002E71BD">
        <w:t>, соответствующим требованиям статьи 45 Федерального закона № 44-ФЗ,</w:t>
      </w:r>
      <w:r>
        <w:t xml:space="preserve"> или внесением денежных средств на счет заказчика. Способ обеспечения исполнения контракта определяется участником закупки, с которым заключается контракт, самостоятельно.</w:t>
      </w:r>
    </w:p>
    <w:p w:rsidR="00F95A68" w:rsidRDefault="00F95A68" w:rsidP="00F95A68">
      <w:pPr>
        <w:pStyle w:val="aff3"/>
        <w:tabs>
          <w:tab w:val="left" w:pos="284"/>
        </w:tabs>
        <w:ind w:left="567"/>
        <w:rPr>
          <w:b/>
        </w:rPr>
      </w:pPr>
    </w:p>
    <w:p w:rsidR="00F95A68" w:rsidRPr="00C73198" w:rsidRDefault="00F95A68" w:rsidP="00F95A68">
      <w:pPr>
        <w:pStyle w:val="aff3"/>
        <w:tabs>
          <w:tab w:val="left" w:pos="284"/>
        </w:tabs>
        <w:ind w:left="567"/>
        <w:outlineLvl w:val="0"/>
        <w:rPr>
          <w:b/>
        </w:rPr>
      </w:pPr>
      <w:r w:rsidRPr="00C73198">
        <w:rPr>
          <w:b/>
        </w:rPr>
        <w:t>Платежные реквизиты</w:t>
      </w:r>
      <w:r w:rsidR="002F049A">
        <w:rPr>
          <w:b/>
        </w:rPr>
        <w:t xml:space="preserve"> </w:t>
      </w:r>
      <w:r w:rsidR="002F049A" w:rsidRPr="002E71BD">
        <w:rPr>
          <w:b/>
        </w:rPr>
        <w:t>заказчика</w:t>
      </w:r>
      <w:r w:rsidRPr="00C73198">
        <w:rPr>
          <w:b/>
        </w:rPr>
        <w:t xml:space="preserve"> для перечисления денежных средств:</w:t>
      </w:r>
    </w:p>
    <w:p w:rsidR="00BA544C" w:rsidRPr="000F4636" w:rsidRDefault="00BA544C" w:rsidP="00BA544C">
      <w:pPr>
        <w:ind w:left="567"/>
      </w:pPr>
      <w:commentRangeStart w:id="20"/>
      <w:r w:rsidRPr="000F4636">
        <w:t>Получатель: Администрация города Называевска, л/с 05523029400</w:t>
      </w:r>
    </w:p>
    <w:p w:rsidR="00BA544C" w:rsidRPr="000F4636" w:rsidRDefault="00BA544C" w:rsidP="00BA544C">
      <w:pPr>
        <w:ind w:left="567"/>
      </w:pPr>
      <w:r w:rsidRPr="000F4636">
        <w:t>ИНН: 5523004922</w:t>
      </w:r>
    </w:p>
    <w:p w:rsidR="00BA544C" w:rsidRPr="000F4636" w:rsidRDefault="00BA544C" w:rsidP="00BA544C">
      <w:pPr>
        <w:ind w:left="567"/>
      </w:pPr>
      <w:r w:rsidRPr="000F4636">
        <w:t>КПП: 552301001</w:t>
      </w:r>
    </w:p>
    <w:p w:rsidR="00BA544C" w:rsidRPr="000F4636" w:rsidRDefault="00BA544C" w:rsidP="00BA544C">
      <w:pPr>
        <w:ind w:left="567"/>
      </w:pPr>
      <w:r w:rsidRPr="000F4636">
        <w:t>Банк получателя: ОТДЕЛЕНИЕ ОМСК</w:t>
      </w:r>
    </w:p>
    <w:p w:rsidR="00BA544C" w:rsidRPr="000F4636" w:rsidRDefault="00BA544C" w:rsidP="00BA544C">
      <w:pPr>
        <w:ind w:left="567"/>
      </w:pPr>
      <w:r w:rsidRPr="000F4636">
        <w:t>р/с 40302810700003600483</w:t>
      </w:r>
    </w:p>
    <w:p w:rsidR="002E6342" w:rsidRPr="006046D7" w:rsidRDefault="00BA544C" w:rsidP="00BA544C">
      <w:pPr>
        <w:pStyle w:val="aff3"/>
        <w:tabs>
          <w:tab w:val="left" w:pos="284"/>
        </w:tabs>
        <w:spacing w:after="0"/>
        <w:ind w:left="567"/>
      </w:pPr>
      <w:r w:rsidRPr="000F4636">
        <w:t>БИК 045209001</w:t>
      </w:r>
      <w:commentRangeEnd w:id="20"/>
      <w:r w:rsidR="000928CF">
        <w:rPr>
          <w:rStyle w:val="ab"/>
          <w:szCs w:val="20"/>
        </w:rPr>
        <w:commentReference w:id="20"/>
      </w:r>
    </w:p>
    <w:p w:rsidR="00F95A68" w:rsidRPr="003D1C5F" w:rsidRDefault="00F95A68" w:rsidP="003779DA">
      <w:pPr>
        <w:tabs>
          <w:tab w:val="left" w:pos="284"/>
        </w:tabs>
        <w:spacing w:after="0"/>
        <w:ind w:left="567"/>
      </w:pPr>
      <w:r w:rsidRPr="00864114">
        <w:t>В назначении платежа указать «Обеспечение исполнения контракта, номер извещения в единой информационной системе _____</w:t>
      </w:r>
      <w:r w:rsidRPr="003D1C5F">
        <w:t>».</w:t>
      </w:r>
    </w:p>
    <w:p w:rsidR="00966E92" w:rsidRPr="00CD4AA0" w:rsidRDefault="00966E92" w:rsidP="00966E92">
      <w:pPr>
        <w:pStyle w:val="aff3"/>
        <w:numPr>
          <w:ilvl w:val="2"/>
          <w:numId w:val="33"/>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r w:rsidRPr="00CD4AA0">
        <w:t>Обеспечение исполнения контракта должно обеспечивать основное обязательство по контракту, а так же обязательства, возникающие вследствие неисполнения (ненадлежащего исполнения) основного обязательства. Заказчик вправе удержать обеспечени</w:t>
      </w:r>
      <w:r w:rsidR="000F2017" w:rsidRPr="00CD4AA0">
        <w:t>е</w:t>
      </w:r>
      <w:r w:rsidRPr="00CD4AA0">
        <w:t xml:space="preserve"> исполнения контракта в полном объеме.</w:t>
      </w:r>
    </w:p>
    <w:p w:rsidR="00F95A68" w:rsidRDefault="00F95A68" w:rsidP="00F95A68">
      <w:pPr>
        <w:tabs>
          <w:tab w:val="left" w:pos="284"/>
        </w:tabs>
        <w:ind w:left="567"/>
      </w:pPr>
    </w:p>
    <w:p w:rsidR="00F95A68" w:rsidRDefault="00F95A68" w:rsidP="00F95A68">
      <w:pPr>
        <w:pStyle w:val="aff3"/>
        <w:numPr>
          <w:ilvl w:val="2"/>
          <w:numId w:val="33"/>
        </w:numPr>
        <w:tabs>
          <w:tab w:val="left" w:pos="-2700"/>
          <w:tab w:val="left" w:pos="-1800"/>
          <w:tab w:val="left" w:pos="-360"/>
          <w:tab w:val="num" w:pos="142"/>
          <w:tab w:val="left" w:pos="567"/>
          <w:tab w:val="num" w:pos="720"/>
          <w:tab w:val="left" w:pos="1440"/>
        </w:tabs>
        <w:autoSpaceDE w:val="0"/>
        <w:autoSpaceDN w:val="0"/>
        <w:adjustRightInd w:val="0"/>
        <w:spacing w:after="0"/>
        <w:ind w:left="567" w:hanging="567"/>
        <w:rPr>
          <w:b/>
        </w:rPr>
      </w:pPr>
      <w:r w:rsidRPr="00E149B8">
        <w:rPr>
          <w:b/>
        </w:rPr>
        <w:t>Требования к банковской гарантии</w:t>
      </w:r>
      <w:r>
        <w:rPr>
          <w:b/>
        </w:rPr>
        <w:t>:</w:t>
      </w:r>
    </w:p>
    <w:p w:rsidR="00F95A68" w:rsidRPr="000E5B53" w:rsidRDefault="00F95A68" w:rsidP="00F95A68">
      <w:pPr>
        <w:pStyle w:val="ConsPlusNormal"/>
        <w:ind w:left="567" w:firstLine="0"/>
        <w:jc w:val="both"/>
        <w:rPr>
          <w:rFonts w:ascii="Times New Roman" w:hAnsi="Times New Roman" w:cs="Times New Roman"/>
          <w:sz w:val="24"/>
          <w:szCs w:val="24"/>
        </w:rPr>
      </w:pPr>
      <w:r w:rsidRPr="00E149B8">
        <w:rPr>
          <w:rFonts w:ascii="Times New Roman" w:hAnsi="Times New Roman" w:cs="Times New Roman"/>
          <w:sz w:val="24"/>
          <w:szCs w:val="24"/>
        </w:rPr>
        <w:t xml:space="preserve">Банковская гарантия должна соответствовать требованиям </w:t>
      </w:r>
      <w:hyperlink r:id="rId21" w:history="1">
        <w:r w:rsidRPr="00E149B8">
          <w:rPr>
            <w:rFonts w:ascii="Times New Roman" w:hAnsi="Times New Roman" w:cs="Times New Roman"/>
            <w:sz w:val="24"/>
            <w:szCs w:val="24"/>
          </w:rPr>
          <w:t>статьи 45</w:t>
        </w:r>
      </w:hyperlink>
      <w:r w:rsidRPr="00E149B8">
        <w:rPr>
          <w:rFonts w:ascii="Times New Roman" w:hAnsi="Times New Roman" w:cs="Times New Roman"/>
          <w:sz w:val="24"/>
          <w:szCs w:val="24"/>
        </w:rPr>
        <w:t xml:space="preserve"> Федерального закона № 44-ФЗ, </w:t>
      </w:r>
      <w:r w:rsidR="00134200">
        <w:rPr>
          <w:rFonts w:ascii="Times New Roman" w:hAnsi="Times New Roman" w:cs="Times New Roman"/>
          <w:sz w:val="24"/>
          <w:szCs w:val="24"/>
        </w:rPr>
        <w:t>п</w:t>
      </w:r>
      <w:r w:rsidRPr="00E149B8">
        <w:rPr>
          <w:rFonts w:ascii="Times New Roman" w:hAnsi="Times New Roman" w:cs="Times New Roman"/>
          <w:sz w:val="24"/>
          <w:szCs w:val="24"/>
        </w:rPr>
        <w:t>остановлени</w:t>
      </w:r>
      <w:r>
        <w:rPr>
          <w:rFonts w:ascii="Times New Roman" w:hAnsi="Times New Roman" w:cs="Times New Roman"/>
          <w:sz w:val="24"/>
          <w:szCs w:val="24"/>
        </w:rPr>
        <w:t>я</w:t>
      </w:r>
      <w:r w:rsidRPr="00E149B8">
        <w:rPr>
          <w:rFonts w:ascii="Times New Roman" w:hAnsi="Times New Roman" w:cs="Times New Roman"/>
          <w:sz w:val="24"/>
          <w:szCs w:val="24"/>
        </w:rPr>
        <w:t xml:space="preserve"> Правительства Р</w:t>
      </w:r>
      <w:r w:rsidR="00FC3ECD">
        <w:rPr>
          <w:rFonts w:ascii="Times New Roman" w:hAnsi="Times New Roman" w:cs="Times New Roman"/>
          <w:sz w:val="24"/>
          <w:szCs w:val="24"/>
        </w:rPr>
        <w:t xml:space="preserve">оссийской </w:t>
      </w:r>
      <w:r w:rsidRPr="00E149B8">
        <w:rPr>
          <w:rFonts w:ascii="Times New Roman" w:hAnsi="Times New Roman" w:cs="Times New Roman"/>
          <w:sz w:val="24"/>
          <w:szCs w:val="24"/>
        </w:rPr>
        <w:t>Ф</w:t>
      </w:r>
      <w:r w:rsidR="00FC3ECD">
        <w:rPr>
          <w:rFonts w:ascii="Times New Roman" w:hAnsi="Times New Roman" w:cs="Times New Roman"/>
          <w:sz w:val="24"/>
          <w:szCs w:val="24"/>
        </w:rPr>
        <w:t>едерации</w:t>
      </w:r>
      <w:r w:rsidRPr="00E149B8">
        <w:rPr>
          <w:rFonts w:ascii="Times New Roman" w:hAnsi="Times New Roman" w:cs="Times New Roman"/>
          <w:sz w:val="24"/>
          <w:szCs w:val="24"/>
        </w:rPr>
        <w:t xml:space="preserve"> </w:t>
      </w:r>
      <w:r w:rsidRPr="00122E93">
        <w:rPr>
          <w:rFonts w:ascii="Times New Roman" w:hAnsi="Times New Roman" w:cs="Times New Roman"/>
          <w:sz w:val="24"/>
          <w:szCs w:val="24"/>
        </w:rPr>
        <w:t>от 8</w:t>
      </w:r>
      <w:r w:rsidR="00CD0787" w:rsidRPr="00122E93">
        <w:rPr>
          <w:rFonts w:ascii="Times New Roman" w:hAnsi="Times New Roman" w:cs="Times New Roman"/>
          <w:sz w:val="24"/>
          <w:szCs w:val="24"/>
        </w:rPr>
        <w:t xml:space="preserve"> ноября </w:t>
      </w:r>
      <w:r w:rsidRPr="00122E93">
        <w:rPr>
          <w:rFonts w:ascii="Times New Roman" w:hAnsi="Times New Roman" w:cs="Times New Roman"/>
          <w:sz w:val="24"/>
          <w:szCs w:val="24"/>
        </w:rPr>
        <w:t>2013</w:t>
      </w:r>
      <w:r w:rsidR="00CD0787" w:rsidRPr="00122E93">
        <w:rPr>
          <w:rFonts w:ascii="Times New Roman" w:hAnsi="Times New Roman" w:cs="Times New Roman"/>
          <w:sz w:val="24"/>
          <w:szCs w:val="24"/>
        </w:rPr>
        <w:t xml:space="preserve"> года</w:t>
      </w:r>
      <w:r w:rsidRPr="00122E93">
        <w:rPr>
          <w:rFonts w:ascii="Times New Roman" w:hAnsi="Times New Roman" w:cs="Times New Roman"/>
          <w:sz w:val="24"/>
          <w:szCs w:val="24"/>
        </w:rPr>
        <w:t xml:space="preserve">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(далее – </w:t>
      </w:r>
      <w:r w:rsidR="00134200" w:rsidRPr="00122E93">
        <w:rPr>
          <w:rFonts w:ascii="Times New Roman" w:hAnsi="Times New Roman" w:cs="Times New Roman"/>
          <w:sz w:val="24"/>
          <w:szCs w:val="24"/>
        </w:rPr>
        <w:t>п</w:t>
      </w:r>
      <w:r w:rsidRPr="00122E93">
        <w:rPr>
          <w:rFonts w:ascii="Times New Roman" w:hAnsi="Times New Roman" w:cs="Times New Roman"/>
          <w:sz w:val="24"/>
          <w:szCs w:val="24"/>
        </w:rPr>
        <w:t xml:space="preserve">остановление Правительства РФ от </w:t>
      </w:r>
      <w:r w:rsidR="001104BA" w:rsidRPr="00122E93">
        <w:rPr>
          <w:rFonts w:ascii="Times New Roman" w:hAnsi="Times New Roman" w:cs="Times New Roman"/>
          <w:sz w:val="24"/>
          <w:szCs w:val="24"/>
        </w:rPr>
        <w:t>8 ноября 2013 года</w:t>
      </w:r>
      <w:r w:rsidR="001104BA" w:rsidRPr="00E149B8">
        <w:rPr>
          <w:rFonts w:ascii="Times New Roman" w:hAnsi="Times New Roman" w:cs="Times New Roman"/>
          <w:sz w:val="24"/>
          <w:szCs w:val="24"/>
        </w:rPr>
        <w:t xml:space="preserve"> </w:t>
      </w:r>
      <w:r>
        <w:rPr>
          <w:rFonts w:ascii="Times New Roman" w:hAnsi="Times New Roman" w:cs="Times New Roman"/>
          <w:sz w:val="24"/>
          <w:szCs w:val="24"/>
        </w:rPr>
        <w:t>№</w:t>
      </w:r>
      <w:r w:rsidRPr="00E149B8">
        <w:rPr>
          <w:rFonts w:ascii="Times New Roman" w:hAnsi="Times New Roman" w:cs="Times New Roman"/>
          <w:sz w:val="24"/>
          <w:szCs w:val="24"/>
        </w:rPr>
        <w:t xml:space="preserve"> 1005</w:t>
      </w:r>
      <w:r>
        <w:rPr>
          <w:rFonts w:ascii="Times New Roman" w:hAnsi="Times New Roman" w:cs="Times New Roman"/>
          <w:sz w:val="24"/>
          <w:szCs w:val="24"/>
        </w:rPr>
        <w:t>).</w:t>
      </w:r>
    </w:p>
    <w:p w:rsidR="00F95A68" w:rsidRPr="000A20DD" w:rsidRDefault="00F95A68" w:rsidP="00F95A68">
      <w:pPr>
        <w:pStyle w:val="ConsPlusNormal"/>
        <w:ind w:left="567" w:firstLine="0"/>
        <w:jc w:val="both"/>
        <w:rPr>
          <w:rFonts w:ascii="Times New Roman" w:hAnsi="Times New Roman" w:cs="Times New Roman"/>
          <w:b/>
          <w:bCs/>
          <w:sz w:val="24"/>
          <w:szCs w:val="24"/>
        </w:rPr>
      </w:pPr>
      <w:r w:rsidRPr="002844A3">
        <w:rPr>
          <w:rFonts w:ascii="Times New Roman" w:hAnsi="Times New Roman" w:cs="Times New Roman"/>
          <w:sz w:val="24"/>
          <w:szCs w:val="24"/>
        </w:rPr>
        <w:t xml:space="preserve">Банковская гарантия оформляется в письменной форме на бумажном носителе или в форме электронного документа, подписанного </w:t>
      </w:r>
      <w:r w:rsidRPr="009517DA">
        <w:rPr>
          <w:rFonts w:ascii="Times New Roman" w:hAnsi="Times New Roman" w:cs="Times New Roman"/>
          <w:sz w:val="24"/>
          <w:szCs w:val="24"/>
        </w:rPr>
        <w:t>усиленной квалифицированной электронной</w:t>
      </w:r>
      <w:r w:rsidRPr="002844A3">
        <w:rPr>
          <w:rFonts w:ascii="Times New Roman" w:hAnsi="Times New Roman" w:cs="Times New Roman"/>
          <w:sz w:val="24"/>
          <w:szCs w:val="24"/>
        </w:rPr>
        <w:t xml:space="preserve"> </w:t>
      </w:r>
      <w:r w:rsidRPr="002844A3">
        <w:rPr>
          <w:rFonts w:ascii="Times New Roman" w:hAnsi="Times New Roman" w:cs="Times New Roman"/>
          <w:sz w:val="24"/>
          <w:szCs w:val="24"/>
        </w:rPr>
        <w:lastRenderedPageBreak/>
        <w:t xml:space="preserve">подписью лица, имеющего право действовать от имени банка (далее </w:t>
      </w:r>
      <w:r>
        <w:rPr>
          <w:rFonts w:ascii="Times New Roman" w:hAnsi="Times New Roman" w:cs="Times New Roman"/>
          <w:sz w:val="24"/>
          <w:szCs w:val="24"/>
        </w:rPr>
        <w:t>–</w:t>
      </w:r>
      <w:r w:rsidRPr="002844A3">
        <w:rPr>
          <w:rFonts w:ascii="Times New Roman" w:hAnsi="Times New Roman" w:cs="Times New Roman"/>
          <w:sz w:val="24"/>
          <w:szCs w:val="24"/>
        </w:rPr>
        <w:t xml:space="preserve"> гарант), на условиях, определенных гражданским </w:t>
      </w:r>
      <w:hyperlink r:id="rId22" w:history="1">
        <w:r w:rsidRPr="002844A3">
          <w:rPr>
            <w:rFonts w:ascii="Times New Roman" w:hAnsi="Times New Roman" w:cs="Times New Roman"/>
            <w:sz w:val="24"/>
            <w:szCs w:val="24"/>
          </w:rPr>
          <w:t>законодательством</w:t>
        </w:r>
      </w:hyperlink>
      <w:r w:rsidRPr="002844A3">
        <w:rPr>
          <w:rFonts w:ascii="Times New Roman" w:hAnsi="Times New Roman" w:cs="Times New Roman"/>
          <w:sz w:val="24"/>
          <w:szCs w:val="24"/>
        </w:rPr>
        <w:t xml:space="preserve"> и </w:t>
      </w:r>
      <w:hyperlink r:id="rId23" w:history="1">
        <w:r w:rsidRPr="002844A3">
          <w:rPr>
            <w:rFonts w:ascii="Times New Roman" w:hAnsi="Times New Roman" w:cs="Times New Roman"/>
            <w:sz w:val="24"/>
            <w:szCs w:val="24"/>
          </w:rPr>
          <w:t>статьей 45</w:t>
        </w:r>
      </w:hyperlink>
      <w:r w:rsidRPr="002844A3">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 44-ФЗ. При</w:t>
      </w:r>
      <w:r w:rsidRPr="00D615C4">
        <w:rPr>
          <w:rFonts w:ascii="Times New Roman" w:hAnsi="Times New Roman" w:cs="Times New Roman"/>
          <w:bCs/>
          <w:sz w:val="24"/>
          <w:szCs w:val="24"/>
        </w:rPr>
        <w:t xml:space="preserve"> оформлени</w:t>
      </w:r>
      <w:r>
        <w:rPr>
          <w:rFonts w:ascii="Times New Roman" w:hAnsi="Times New Roman" w:cs="Times New Roman"/>
          <w:bCs/>
          <w:sz w:val="24"/>
          <w:szCs w:val="24"/>
        </w:rPr>
        <w:t>и</w:t>
      </w:r>
      <w:r w:rsidRPr="00D615C4">
        <w:rPr>
          <w:rFonts w:ascii="Times New Roman" w:hAnsi="Times New Roman" w:cs="Times New Roman"/>
          <w:bCs/>
          <w:sz w:val="24"/>
          <w:szCs w:val="24"/>
        </w:rPr>
        <w:t xml:space="preserve"> банковской гарантии в письменной форме на бумажном носителе на нескольких листах</w:t>
      </w:r>
      <w:r>
        <w:rPr>
          <w:rFonts w:ascii="Times New Roman" w:hAnsi="Times New Roman" w:cs="Times New Roman"/>
          <w:bCs/>
          <w:sz w:val="24"/>
          <w:szCs w:val="24"/>
        </w:rPr>
        <w:t xml:space="preserve"> </w:t>
      </w:r>
      <w:r w:rsidRPr="000A20DD">
        <w:rPr>
          <w:rFonts w:ascii="Times New Roman" w:hAnsi="Times New Roman" w:cs="Times New Roman"/>
          <w:b/>
          <w:bCs/>
          <w:sz w:val="24"/>
          <w:szCs w:val="24"/>
        </w:rPr>
        <w:t>необходимо обязательное наличие нумерации на всех листах банковской гарантии, которые должны быть прошиты, подпис</w:t>
      </w:r>
      <w:r w:rsidR="00F3236C">
        <w:rPr>
          <w:rFonts w:ascii="Times New Roman" w:hAnsi="Times New Roman" w:cs="Times New Roman"/>
          <w:b/>
          <w:bCs/>
          <w:sz w:val="24"/>
          <w:szCs w:val="24"/>
        </w:rPr>
        <w:t>аны и скреплены печатью гаранта.</w:t>
      </w:r>
      <w:r w:rsidRPr="000A20DD">
        <w:rPr>
          <w:rFonts w:ascii="Times New Roman" w:hAnsi="Times New Roman" w:cs="Times New Roman"/>
          <w:b/>
          <w:bCs/>
          <w:sz w:val="24"/>
          <w:szCs w:val="24"/>
        </w:rPr>
        <w:t xml:space="preserve"> </w:t>
      </w:r>
    </w:p>
    <w:p w:rsidR="00F95A68" w:rsidRDefault="00F95A68" w:rsidP="00F95A68">
      <w:pPr>
        <w:pStyle w:val="aff3"/>
        <w:tabs>
          <w:tab w:val="left" w:pos="-2700"/>
          <w:tab w:val="left" w:pos="-1800"/>
          <w:tab w:val="left" w:pos="-360"/>
          <w:tab w:val="left" w:pos="0"/>
          <w:tab w:val="left" w:pos="1440"/>
        </w:tabs>
        <w:autoSpaceDE w:val="0"/>
        <w:autoSpaceDN w:val="0"/>
        <w:adjustRightInd w:val="0"/>
        <w:spacing w:after="0"/>
        <w:ind w:left="0" w:firstLine="567"/>
        <w:rPr>
          <w:b/>
        </w:rPr>
      </w:pPr>
    </w:p>
    <w:p w:rsidR="00F95A68" w:rsidRPr="00900CAA" w:rsidRDefault="00F95A68" w:rsidP="00F95A68">
      <w:pPr>
        <w:autoSpaceDE w:val="0"/>
        <w:autoSpaceDN w:val="0"/>
        <w:adjustRightInd w:val="0"/>
        <w:spacing w:after="0"/>
        <w:ind w:firstLine="540"/>
        <w:rPr>
          <w:b/>
          <w:bCs/>
        </w:rPr>
      </w:pPr>
      <w:r w:rsidRPr="00900CAA">
        <w:rPr>
          <w:b/>
          <w:bCs/>
        </w:rPr>
        <w:t>Банковская гарантия должна быть безотзывной и должна содержать:</w:t>
      </w:r>
    </w:p>
    <w:p w:rsidR="00F95A68" w:rsidRPr="00985EE9" w:rsidRDefault="00F95A68" w:rsidP="00F95A68">
      <w:pPr>
        <w:pStyle w:val="aff3"/>
        <w:numPr>
          <w:ilvl w:val="3"/>
          <w:numId w:val="13"/>
        </w:numPr>
        <w:tabs>
          <w:tab w:val="left" w:pos="-2700"/>
          <w:tab w:val="left" w:pos="-1800"/>
          <w:tab w:val="left" w:pos="540"/>
          <w:tab w:val="left" w:pos="851"/>
          <w:tab w:val="left" w:pos="1134"/>
          <w:tab w:val="left" w:pos="1418"/>
        </w:tabs>
        <w:spacing w:after="0"/>
        <w:ind w:left="567" w:hanging="283"/>
      </w:pPr>
      <w:r w:rsidRPr="003779DA">
        <w:t>сумму</w:t>
      </w:r>
      <w:r w:rsidRPr="00985EE9">
        <w:t xml:space="preserve"> банковской гарантии, подлежащую уплате гарантом заказчику в случае ненадлежащего исполнения обязательств</w:t>
      </w:r>
      <w:r w:rsidR="00966E92">
        <w:t xml:space="preserve"> </w:t>
      </w:r>
      <w:r w:rsidRPr="00985EE9">
        <w:t xml:space="preserve">принципалом в соответствии со </w:t>
      </w:r>
      <w:hyperlink r:id="rId24" w:history="1">
        <w:r w:rsidRPr="00985EE9">
          <w:t>статьей 96</w:t>
        </w:r>
      </w:hyperlink>
      <w:r w:rsidRPr="00985EE9">
        <w:t xml:space="preserve"> Федерального закона № 44-ФЗ;</w:t>
      </w:r>
    </w:p>
    <w:p w:rsidR="00F95A68" w:rsidRPr="00CD4AA0" w:rsidRDefault="00F95A68" w:rsidP="00F95A68">
      <w:pPr>
        <w:pStyle w:val="aff3"/>
        <w:numPr>
          <w:ilvl w:val="3"/>
          <w:numId w:val="13"/>
        </w:numPr>
        <w:tabs>
          <w:tab w:val="left" w:pos="-2700"/>
          <w:tab w:val="left" w:pos="-1800"/>
          <w:tab w:val="left" w:pos="540"/>
          <w:tab w:val="left" w:pos="851"/>
          <w:tab w:val="left" w:pos="1134"/>
          <w:tab w:val="left" w:pos="1418"/>
        </w:tabs>
        <w:spacing w:after="0"/>
        <w:ind w:left="567" w:hanging="283"/>
      </w:pPr>
      <w:r w:rsidRPr="00CD4AA0">
        <w:t>обязательства принципала, надлежащее исполнение которых обеспечивается банковской гарантией</w:t>
      </w:r>
      <w:r w:rsidR="00966E92" w:rsidRPr="00CD4AA0">
        <w:t>:</w:t>
      </w:r>
      <w:r w:rsidR="00966E92" w:rsidRPr="00CD4AA0">
        <w:rPr>
          <w:b/>
          <w:color w:val="F79646" w:themeColor="accent6"/>
        </w:rPr>
        <w:t xml:space="preserve"> </w:t>
      </w:r>
      <w:r w:rsidR="00966E92" w:rsidRPr="00CD4AA0">
        <w:t>основное обязательство по контракту, а так же обязательства, возникающие вследствие неисполнения (ненадлежащего исполнения) основного обязательства</w:t>
      </w:r>
      <w:r w:rsidRPr="00CD4AA0">
        <w:t>;</w:t>
      </w:r>
    </w:p>
    <w:p w:rsidR="00F95A68" w:rsidRPr="000E5B53" w:rsidRDefault="00F95A68" w:rsidP="00F95A68">
      <w:pPr>
        <w:pStyle w:val="aff3"/>
        <w:numPr>
          <w:ilvl w:val="3"/>
          <w:numId w:val="13"/>
        </w:numPr>
        <w:tabs>
          <w:tab w:val="left" w:pos="-2700"/>
          <w:tab w:val="left" w:pos="-1800"/>
          <w:tab w:val="left" w:pos="540"/>
          <w:tab w:val="left" w:pos="851"/>
          <w:tab w:val="left" w:pos="1134"/>
          <w:tab w:val="left" w:pos="1418"/>
        </w:tabs>
        <w:spacing w:after="0"/>
        <w:ind w:left="567" w:hanging="283"/>
      </w:pPr>
      <w:r w:rsidRPr="000E5B53">
        <w:t>обязанность гаранта уплатить заказчику неустойку в размере 0,1 процента денежной суммы, подлежащей уплате, за каждый день просрочки;</w:t>
      </w:r>
    </w:p>
    <w:p w:rsidR="00F95A68" w:rsidRDefault="00F95A68" w:rsidP="00F95A68">
      <w:pPr>
        <w:pStyle w:val="aff3"/>
        <w:numPr>
          <w:ilvl w:val="3"/>
          <w:numId w:val="13"/>
        </w:numPr>
        <w:tabs>
          <w:tab w:val="left" w:pos="-2700"/>
          <w:tab w:val="left" w:pos="-1800"/>
          <w:tab w:val="left" w:pos="540"/>
          <w:tab w:val="left" w:pos="851"/>
          <w:tab w:val="left" w:pos="1134"/>
          <w:tab w:val="left" w:pos="1418"/>
        </w:tabs>
        <w:spacing w:after="0"/>
        <w:ind w:left="567" w:hanging="283"/>
      </w:pPr>
      <w:r w:rsidRPr="000E5B53">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r>
        <w:t xml:space="preserve"> </w:t>
      </w:r>
    </w:p>
    <w:p w:rsidR="001D4132" w:rsidRPr="00B30C42" w:rsidRDefault="001D4132" w:rsidP="001D4132">
      <w:pPr>
        <w:pStyle w:val="aff3"/>
        <w:numPr>
          <w:ilvl w:val="3"/>
          <w:numId w:val="13"/>
        </w:numPr>
        <w:tabs>
          <w:tab w:val="left" w:pos="-2700"/>
          <w:tab w:val="left" w:pos="-1800"/>
          <w:tab w:val="left" w:pos="-360"/>
          <w:tab w:val="num" w:pos="142"/>
          <w:tab w:val="left" w:pos="540"/>
          <w:tab w:val="left" w:pos="567"/>
          <w:tab w:val="num" w:pos="720"/>
          <w:tab w:val="left" w:pos="851"/>
          <w:tab w:val="left" w:pos="1134"/>
          <w:tab w:val="left" w:pos="1418"/>
        </w:tabs>
        <w:autoSpaceDE w:val="0"/>
        <w:autoSpaceDN w:val="0"/>
        <w:adjustRightInd w:val="0"/>
        <w:spacing w:after="0"/>
        <w:ind w:left="567" w:hanging="283"/>
      </w:pPr>
      <w:r w:rsidRPr="00B30C42">
        <w:t xml:space="preserve">срок действия банковской гарантии, который </w:t>
      </w:r>
      <w:r w:rsidRPr="003779DA">
        <w:t>должен превышать срок действия контракта не менее чем на один месяц</w:t>
      </w:r>
      <w:r w:rsidRPr="00B30C42">
        <w:t>;</w:t>
      </w:r>
    </w:p>
    <w:p w:rsidR="00F95A68" w:rsidRPr="000E5B53" w:rsidRDefault="00F95A68" w:rsidP="00F95A68">
      <w:pPr>
        <w:pStyle w:val="aff3"/>
        <w:numPr>
          <w:ilvl w:val="3"/>
          <w:numId w:val="13"/>
        </w:numPr>
        <w:tabs>
          <w:tab w:val="left" w:pos="-2700"/>
          <w:tab w:val="left" w:pos="-1800"/>
          <w:tab w:val="left" w:pos="540"/>
          <w:tab w:val="left" w:pos="851"/>
          <w:tab w:val="left" w:pos="1134"/>
          <w:tab w:val="left" w:pos="1418"/>
        </w:tabs>
        <w:spacing w:after="0"/>
        <w:ind w:left="567" w:hanging="283"/>
      </w:pPr>
      <w:r w:rsidRPr="00B30C42">
        <w:t>отлагательное условие, предусматривающее</w:t>
      </w:r>
      <w:r w:rsidRPr="000E5B53">
        <w:t xml:space="preserve">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51CC0" w:rsidRPr="006078EF" w:rsidRDefault="00F95A68" w:rsidP="00051CC0">
      <w:pPr>
        <w:pStyle w:val="aff3"/>
        <w:numPr>
          <w:ilvl w:val="3"/>
          <w:numId w:val="13"/>
        </w:numPr>
        <w:tabs>
          <w:tab w:val="left" w:pos="-2700"/>
          <w:tab w:val="left" w:pos="-1800"/>
          <w:tab w:val="left" w:pos="540"/>
          <w:tab w:val="left" w:pos="851"/>
          <w:tab w:val="left" w:pos="1134"/>
          <w:tab w:val="left" w:pos="1418"/>
        </w:tabs>
        <w:spacing w:after="0"/>
        <w:ind w:left="567" w:hanging="283"/>
      </w:pPr>
      <w:r w:rsidRPr="000E5B53">
        <w:t xml:space="preserve">установленный </w:t>
      </w:r>
      <w:r w:rsidR="00134200">
        <w:t>п</w:t>
      </w:r>
      <w:r w:rsidRPr="00E149B8">
        <w:t>остановлени</w:t>
      </w:r>
      <w:r>
        <w:t>ем</w:t>
      </w:r>
      <w:r w:rsidRPr="00E149B8">
        <w:t xml:space="preserve"> Правительства РФ от </w:t>
      </w:r>
      <w:r w:rsidR="001104BA" w:rsidRPr="00812762">
        <w:t>8 ноября 2013 года</w:t>
      </w:r>
      <w:r w:rsidR="001104BA" w:rsidRPr="00E149B8">
        <w:t xml:space="preserve"> </w:t>
      </w:r>
      <w:r>
        <w:t>№</w:t>
      </w:r>
      <w:r w:rsidRPr="00E149B8">
        <w:t xml:space="preserve"> </w:t>
      </w:r>
      <w:r w:rsidR="00051CC0" w:rsidRPr="00E149B8">
        <w:t>1005</w:t>
      </w:r>
      <w:r w:rsidR="00051CC0">
        <w:t xml:space="preserve"> </w:t>
      </w:r>
      <w:hyperlink r:id="rId25" w:history="1">
        <w:r w:rsidR="00051CC0" w:rsidRPr="000E5B53">
          <w:t>перечень</w:t>
        </w:r>
      </w:hyperlink>
      <w:r w:rsidR="00051CC0" w:rsidRPr="000E5B53">
        <w:t xml:space="preserve"> документов, предоставляемых заказчиком банку одновременно с требованием об осуществлении уплаты денежн</w:t>
      </w:r>
      <w:r w:rsidR="00051CC0">
        <w:t xml:space="preserve">ой суммы по банковской </w:t>
      </w:r>
      <w:r w:rsidR="00051CC0" w:rsidRPr="006078EF">
        <w:t>гарантии,</w:t>
      </w:r>
      <w:r w:rsidR="00051CC0" w:rsidRPr="006078EF">
        <w:rPr>
          <w:rFonts w:eastAsiaTheme="minorHAnsi"/>
          <w:b/>
          <w:bCs/>
          <w:sz w:val="28"/>
          <w:szCs w:val="28"/>
          <w:lang w:eastAsia="en-US"/>
        </w:rPr>
        <w:t xml:space="preserve"> </w:t>
      </w:r>
      <w:r w:rsidR="00051CC0" w:rsidRPr="006078EF">
        <w:rPr>
          <w:rFonts w:eastAsiaTheme="minorHAnsi"/>
          <w:bCs/>
          <w:lang w:eastAsia="en-US"/>
        </w:rPr>
        <w:t>предоставленной в качестве обеспечения исполнения контракта</w:t>
      </w:r>
      <w:r w:rsidR="00051CC0" w:rsidRPr="006078EF">
        <w:t>:</w:t>
      </w:r>
    </w:p>
    <w:p w:rsidR="00051CC0" w:rsidRPr="006078EF" w:rsidRDefault="00051CC0" w:rsidP="00051CC0">
      <w:pPr>
        <w:pStyle w:val="aff3"/>
        <w:numPr>
          <w:ilvl w:val="2"/>
          <w:numId w:val="36"/>
        </w:numPr>
        <w:autoSpaceDE w:val="0"/>
        <w:autoSpaceDN w:val="0"/>
        <w:adjustRightInd w:val="0"/>
        <w:spacing w:after="0"/>
        <w:ind w:left="709" w:hanging="142"/>
      </w:pPr>
      <w:r w:rsidRPr="006078EF">
        <w:t>расчет суммы, включаемой в требование по банковской гарантии;</w:t>
      </w:r>
    </w:p>
    <w:p w:rsidR="00051CC0" w:rsidRPr="006078EF" w:rsidRDefault="00051CC0" w:rsidP="00051CC0">
      <w:pPr>
        <w:pStyle w:val="aff3"/>
        <w:numPr>
          <w:ilvl w:val="2"/>
          <w:numId w:val="36"/>
        </w:numPr>
        <w:autoSpaceDE w:val="0"/>
        <w:autoSpaceDN w:val="0"/>
        <w:adjustRightInd w:val="0"/>
        <w:spacing w:after="0"/>
        <w:ind w:left="709" w:hanging="142"/>
      </w:pPr>
      <w:r w:rsidRPr="006078EF">
        <w:t>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предъявлено в случае ненадлежащего исполнения принципалом обязательств по возврату аванса);</w:t>
      </w:r>
    </w:p>
    <w:p w:rsidR="00051CC0" w:rsidRPr="006078EF" w:rsidRDefault="00051CC0" w:rsidP="00051CC0">
      <w:pPr>
        <w:pStyle w:val="aff3"/>
        <w:numPr>
          <w:ilvl w:val="2"/>
          <w:numId w:val="36"/>
        </w:numPr>
        <w:autoSpaceDE w:val="0"/>
        <w:autoSpaceDN w:val="0"/>
        <w:adjustRightInd w:val="0"/>
        <w:spacing w:after="0"/>
        <w:ind w:left="709" w:hanging="142"/>
      </w:pPr>
      <w:r w:rsidRPr="006078EF">
        <w:t>документ, подтверждающий полномочия лица, подписавшего требование по банковской гарантии (доверенность)</w:t>
      </w:r>
      <w:r w:rsidRPr="006078EF">
        <w:rPr>
          <w:rFonts w:eastAsiaTheme="minorHAnsi"/>
          <w:lang w:eastAsia="en-US"/>
        </w:rPr>
        <w:t xml:space="preserve">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r w:rsidRPr="006078EF">
        <w:t>;</w:t>
      </w:r>
    </w:p>
    <w:p w:rsidR="00051CC0" w:rsidRPr="006078EF" w:rsidRDefault="00051CC0" w:rsidP="00051CC0">
      <w:pPr>
        <w:pStyle w:val="aff3"/>
        <w:numPr>
          <w:ilvl w:val="3"/>
          <w:numId w:val="13"/>
        </w:numPr>
        <w:tabs>
          <w:tab w:val="left" w:pos="-2700"/>
          <w:tab w:val="left" w:pos="-1800"/>
          <w:tab w:val="left" w:pos="540"/>
          <w:tab w:val="left" w:pos="851"/>
          <w:tab w:val="left" w:pos="1134"/>
          <w:tab w:val="left" w:pos="1418"/>
        </w:tabs>
        <w:spacing w:after="0"/>
        <w:ind w:left="567" w:hanging="283"/>
      </w:pPr>
      <w:r w:rsidRPr="006078EF">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95A68" w:rsidRPr="006078EF" w:rsidRDefault="00051CC0" w:rsidP="00051CC0">
      <w:pPr>
        <w:pStyle w:val="aff3"/>
        <w:numPr>
          <w:ilvl w:val="3"/>
          <w:numId w:val="13"/>
        </w:numPr>
        <w:tabs>
          <w:tab w:val="left" w:pos="-2700"/>
          <w:tab w:val="left" w:pos="-1800"/>
          <w:tab w:val="left" w:pos="540"/>
          <w:tab w:val="left" w:pos="851"/>
          <w:tab w:val="left" w:pos="1134"/>
          <w:tab w:val="left" w:pos="1418"/>
        </w:tabs>
        <w:spacing w:after="0"/>
        <w:ind w:left="567" w:hanging="283"/>
      </w:pPr>
      <w:r w:rsidRPr="006078EF">
        <w:t>право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w:t>
      </w:r>
      <w:r w:rsidRPr="006078EF">
        <w:rPr>
          <w:rFonts w:eastAsiaTheme="minorHAnsi"/>
          <w:lang w:eastAsia="en-US"/>
        </w:rPr>
        <w:t xml:space="preserve">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r w:rsidR="00F95A68" w:rsidRPr="006078EF">
        <w:t xml:space="preserve">; </w:t>
      </w:r>
    </w:p>
    <w:p w:rsidR="00F95A68" w:rsidRPr="002844A3" w:rsidRDefault="00F95A68" w:rsidP="003779DA">
      <w:pPr>
        <w:pStyle w:val="aff3"/>
        <w:numPr>
          <w:ilvl w:val="3"/>
          <w:numId w:val="13"/>
        </w:numPr>
        <w:tabs>
          <w:tab w:val="left" w:pos="-2700"/>
          <w:tab w:val="left" w:pos="-1800"/>
          <w:tab w:val="left" w:pos="540"/>
          <w:tab w:val="left" w:pos="709"/>
          <w:tab w:val="left" w:pos="1134"/>
          <w:tab w:val="left" w:pos="1418"/>
        </w:tabs>
        <w:spacing w:after="0"/>
        <w:ind w:left="567" w:hanging="283"/>
      </w:pPr>
      <w:r>
        <w:t>право</w:t>
      </w:r>
      <w:r w:rsidRPr="002844A3">
        <w:t xml:space="preserve">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F95A68" w:rsidRPr="002844A3" w:rsidRDefault="00F95A68" w:rsidP="003779DA">
      <w:pPr>
        <w:pStyle w:val="aff3"/>
        <w:numPr>
          <w:ilvl w:val="3"/>
          <w:numId w:val="13"/>
        </w:numPr>
        <w:tabs>
          <w:tab w:val="left" w:pos="-2700"/>
          <w:tab w:val="left" w:pos="-1800"/>
          <w:tab w:val="left" w:pos="540"/>
          <w:tab w:val="left" w:pos="709"/>
          <w:tab w:val="left" w:pos="1134"/>
          <w:tab w:val="left" w:pos="1440"/>
        </w:tabs>
        <w:spacing w:after="0"/>
        <w:ind w:left="567" w:hanging="283"/>
      </w:pPr>
      <w:r w:rsidRPr="002844A3">
        <w:lastRenderedPageBreak/>
        <w:t>условия о том, что расходы, возникающие в связи с перечислением денежных средств гарантом по ба</w:t>
      </w:r>
      <w:r>
        <w:t>нковской гарантии, несет гарант.</w:t>
      </w:r>
    </w:p>
    <w:p w:rsidR="00F95A68" w:rsidRDefault="00F95A68" w:rsidP="00F95A68">
      <w:pPr>
        <w:pStyle w:val="aff3"/>
        <w:tabs>
          <w:tab w:val="left" w:pos="-2700"/>
          <w:tab w:val="left" w:pos="-1800"/>
          <w:tab w:val="left" w:pos="540"/>
          <w:tab w:val="left" w:pos="851"/>
          <w:tab w:val="left" w:pos="1134"/>
          <w:tab w:val="left" w:pos="1418"/>
        </w:tabs>
        <w:spacing w:after="0"/>
        <w:ind w:left="567"/>
      </w:pPr>
    </w:p>
    <w:p w:rsidR="00F95A68" w:rsidRPr="000E4E71" w:rsidRDefault="00F95A68" w:rsidP="00F95A68">
      <w:pPr>
        <w:pStyle w:val="aff3"/>
        <w:tabs>
          <w:tab w:val="left" w:pos="-2700"/>
          <w:tab w:val="left" w:pos="-1800"/>
          <w:tab w:val="left" w:pos="540"/>
          <w:tab w:val="left" w:pos="851"/>
          <w:tab w:val="left" w:pos="1134"/>
          <w:tab w:val="left" w:pos="1418"/>
        </w:tabs>
        <w:spacing w:after="0"/>
        <w:ind w:left="567"/>
        <w:rPr>
          <w:b/>
        </w:rPr>
      </w:pPr>
      <w:r w:rsidRPr="00900CAA">
        <w:rPr>
          <w:b/>
        </w:rPr>
        <w:t xml:space="preserve">   Н</w:t>
      </w:r>
      <w:r w:rsidRPr="000E4E71">
        <w:rPr>
          <w:b/>
        </w:rPr>
        <w:t>едопустимо включ</w:t>
      </w:r>
      <w:r w:rsidRPr="00900CAA">
        <w:rPr>
          <w:b/>
        </w:rPr>
        <w:t>ать</w:t>
      </w:r>
      <w:r w:rsidRPr="000E4E71">
        <w:rPr>
          <w:b/>
        </w:rPr>
        <w:t xml:space="preserve"> в банковскую гарантию:</w:t>
      </w:r>
    </w:p>
    <w:p w:rsidR="00F95A68" w:rsidRPr="000E4E71" w:rsidRDefault="00F95A68" w:rsidP="00F95A68">
      <w:pPr>
        <w:pStyle w:val="aff3"/>
        <w:numPr>
          <w:ilvl w:val="3"/>
          <w:numId w:val="37"/>
        </w:numPr>
        <w:tabs>
          <w:tab w:val="left" w:pos="-2700"/>
          <w:tab w:val="left" w:pos="-1800"/>
          <w:tab w:val="left" w:pos="540"/>
          <w:tab w:val="left" w:pos="709"/>
          <w:tab w:val="left" w:pos="1134"/>
          <w:tab w:val="left" w:pos="1440"/>
        </w:tabs>
        <w:spacing w:after="0"/>
        <w:ind w:left="709" w:hanging="283"/>
      </w:pPr>
      <w:r w:rsidRPr="000E4E71">
        <w:t>положени</w:t>
      </w:r>
      <w:r w:rsidR="005D655E">
        <w:t>я</w:t>
      </w:r>
      <w:r w:rsidRPr="000E4E71">
        <w:t xml:space="preserve">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F95A68" w:rsidRPr="000E4E71" w:rsidRDefault="00F95A68" w:rsidP="00F95A68">
      <w:pPr>
        <w:pStyle w:val="aff3"/>
        <w:numPr>
          <w:ilvl w:val="3"/>
          <w:numId w:val="37"/>
        </w:numPr>
        <w:tabs>
          <w:tab w:val="left" w:pos="-2700"/>
          <w:tab w:val="left" w:pos="-1800"/>
          <w:tab w:val="left" w:pos="540"/>
          <w:tab w:val="left" w:pos="709"/>
          <w:tab w:val="left" w:pos="1134"/>
          <w:tab w:val="left" w:pos="1440"/>
        </w:tabs>
        <w:spacing w:after="0"/>
        <w:ind w:left="709" w:hanging="283"/>
      </w:pPr>
      <w:r w:rsidRPr="000E4E71">
        <w:t>требовани</w:t>
      </w:r>
      <w:r w:rsidR="005D655E">
        <w:t>я</w:t>
      </w:r>
      <w:r w:rsidRPr="000E4E71">
        <w:t xml:space="preserve"> о предоставлении заказчиком гаранту отчета об исполнении контракта;</w:t>
      </w:r>
    </w:p>
    <w:p w:rsidR="00F95A68" w:rsidRDefault="00F95A68" w:rsidP="00F95A68">
      <w:pPr>
        <w:pStyle w:val="aff3"/>
        <w:numPr>
          <w:ilvl w:val="3"/>
          <w:numId w:val="37"/>
        </w:numPr>
        <w:tabs>
          <w:tab w:val="left" w:pos="-2700"/>
          <w:tab w:val="left" w:pos="-1800"/>
          <w:tab w:val="left" w:pos="540"/>
          <w:tab w:val="left" w:pos="709"/>
          <w:tab w:val="left" w:pos="1134"/>
          <w:tab w:val="left" w:pos="1440"/>
        </w:tabs>
        <w:spacing w:after="0"/>
        <w:ind w:left="709" w:hanging="283"/>
      </w:pPr>
      <w:r w:rsidRPr="000E4E71">
        <w:t>требовани</w:t>
      </w:r>
      <w:r w:rsidR="005D655E">
        <w:t>я</w:t>
      </w:r>
      <w:r w:rsidRPr="000E4E71">
        <w:t xml:space="preserve">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w:t>
      </w:r>
      <w:hyperlink r:id="rId26" w:history="1">
        <w:r w:rsidRPr="000E4E71">
          <w:t>перечень</w:t>
        </w:r>
      </w:hyperlink>
      <w:r w:rsidRPr="000E4E71">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r w:rsidR="006B18A7">
        <w:t>П</w:t>
      </w:r>
      <w:r w:rsidRPr="000E4E71">
        <w:t xml:space="preserve">остановлением Правительства </w:t>
      </w:r>
      <w:r w:rsidR="00043D66">
        <w:t>РФ от</w:t>
      </w:r>
      <w:r w:rsidRPr="000E4E71">
        <w:t xml:space="preserve"> </w:t>
      </w:r>
      <w:r w:rsidR="001104BA" w:rsidRPr="00812762">
        <w:t>8 ноября 2013 года</w:t>
      </w:r>
      <w:r w:rsidR="001104BA" w:rsidRPr="00E149B8">
        <w:t xml:space="preserve"> </w:t>
      </w:r>
      <w:r>
        <w:t>№</w:t>
      </w:r>
      <w:r w:rsidRPr="00E149B8">
        <w:t xml:space="preserve"> 1005</w:t>
      </w:r>
      <w:r w:rsidRPr="000E4E71">
        <w:t xml:space="preserve">. </w:t>
      </w:r>
    </w:p>
    <w:p w:rsidR="00F95A68" w:rsidRPr="00560F09" w:rsidRDefault="00F95A68" w:rsidP="00F95A68">
      <w:pPr>
        <w:pStyle w:val="aff3"/>
        <w:tabs>
          <w:tab w:val="left" w:pos="-2700"/>
          <w:tab w:val="left" w:pos="-1800"/>
          <w:tab w:val="left" w:pos="540"/>
          <w:tab w:val="left" w:pos="709"/>
          <w:tab w:val="left" w:pos="1134"/>
          <w:tab w:val="left" w:pos="1440"/>
        </w:tabs>
        <w:spacing w:after="0"/>
        <w:ind w:left="709"/>
      </w:pPr>
    </w:p>
    <w:p w:rsidR="00812762" w:rsidRPr="00560F09" w:rsidRDefault="00812762" w:rsidP="00812762">
      <w:pPr>
        <w:pStyle w:val="aff3"/>
        <w:numPr>
          <w:ilvl w:val="2"/>
          <w:numId w:val="33"/>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r w:rsidRPr="00560F09">
        <w:t>Положения об обеспечении исполнения контракта не применяются в случае, если участником закупки, с которым заключается контракт, является казенное учреждение.</w:t>
      </w:r>
    </w:p>
    <w:p w:rsidR="00812762" w:rsidRDefault="00812762" w:rsidP="00812762">
      <w:pPr>
        <w:tabs>
          <w:tab w:val="left" w:pos="-2700"/>
          <w:tab w:val="left" w:pos="-1800"/>
          <w:tab w:val="left" w:pos="-360"/>
          <w:tab w:val="left" w:pos="567"/>
          <w:tab w:val="left" w:pos="1440"/>
        </w:tabs>
        <w:autoSpaceDE w:val="0"/>
        <w:autoSpaceDN w:val="0"/>
        <w:adjustRightInd w:val="0"/>
        <w:spacing w:after="0"/>
      </w:pPr>
    </w:p>
    <w:p w:rsidR="00F94C7A" w:rsidRPr="00D25C93" w:rsidRDefault="00F94C7A" w:rsidP="00F94C7A">
      <w:pPr>
        <w:pStyle w:val="aff3"/>
        <w:numPr>
          <w:ilvl w:val="2"/>
          <w:numId w:val="33"/>
        </w:numPr>
        <w:tabs>
          <w:tab w:val="left" w:pos="-2700"/>
          <w:tab w:val="left" w:pos="-1800"/>
          <w:tab w:val="left" w:pos="-360"/>
          <w:tab w:val="num" w:pos="142"/>
          <w:tab w:val="left" w:pos="567"/>
          <w:tab w:val="num" w:pos="720"/>
          <w:tab w:val="left" w:pos="1440"/>
        </w:tabs>
        <w:autoSpaceDE w:val="0"/>
        <w:autoSpaceDN w:val="0"/>
        <w:adjustRightInd w:val="0"/>
        <w:spacing w:after="0"/>
        <w:ind w:left="567" w:hanging="567"/>
        <w:rPr>
          <w:b/>
        </w:rPr>
      </w:pPr>
      <w:r w:rsidRPr="00D25C93">
        <w:rPr>
          <w:b/>
        </w:rPr>
        <w:t>Информация о банковском сопровождении контракта</w:t>
      </w:r>
    </w:p>
    <w:p w:rsidR="00F94C7A" w:rsidRPr="00560F09" w:rsidRDefault="00F94C7A" w:rsidP="00F94C7A">
      <w:pPr>
        <w:pStyle w:val="aff3"/>
        <w:tabs>
          <w:tab w:val="left" w:pos="-360"/>
        </w:tabs>
        <w:autoSpaceDE w:val="0"/>
        <w:autoSpaceDN w:val="0"/>
        <w:adjustRightInd w:val="0"/>
        <w:ind w:left="540"/>
      </w:pPr>
      <w:r w:rsidRPr="00560F09">
        <w:t>Банковское сопровождение контракта не предусмотрено.</w:t>
      </w:r>
    </w:p>
    <w:p w:rsidR="00671ACE" w:rsidRPr="00671ACE" w:rsidRDefault="00671ACE" w:rsidP="00671ACE">
      <w:pPr>
        <w:pStyle w:val="aff3"/>
        <w:tabs>
          <w:tab w:val="left" w:pos="-2700"/>
          <w:tab w:val="left" w:pos="-1800"/>
          <w:tab w:val="left" w:pos="-360"/>
          <w:tab w:val="left" w:pos="284"/>
          <w:tab w:val="left" w:pos="567"/>
          <w:tab w:val="num" w:pos="720"/>
          <w:tab w:val="left" w:pos="1440"/>
        </w:tabs>
        <w:autoSpaceDE w:val="0"/>
        <w:autoSpaceDN w:val="0"/>
        <w:adjustRightInd w:val="0"/>
        <w:spacing w:after="0"/>
        <w:ind w:left="567"/>
        <w:rPr>
          <w:color w:val="FF0000"/>
        </w:rPr>
      </w:pPr>
    </w:p>
    <w:p w:rsidR="00526561" w:rsidRPr="00FD2210" w:rsidRDefault="00526561" w:rsidP="00594ACF">
      <w:pPr>
        <w:pStyle w:val="aff3"/>
        <w:numPr>
          <w:ilvl w:val="1"/>
          <w:numId w:val="33"/>
        </w:numPr>
        <w:tabs>
          <w:tab w:val="left" w:pos="-360"/>
        </w:tabs>
        <w:autoSpaceDE w:val="0"/>
        <w:autoSpaceDN w:val="0"/>
        <w:adjustRightInd w:val="0"/>
        <w:ind w:left="567" w:hanging="567"/>
        <w:rPr>
          <w:b/>
        </w:rPr>
      </w:pPr>
      <w:r>
        <w:rPr>
          <w:b/>
        </w:rPr>
        <w:t>Возможность и</w:t>
      </w:r>
      <w:r w:rsidRPr="00526561">
        <w:rPr>
          <w:b/>
        </w:rPr>
        <w:t>зменени</w:t>
      </w:r>
      <w:r w:rsidR="00761317">
        <w:rPr>
          <w:b/>
        </w:rPr>
        <w:t>я</w:t>
      </w:r>
      <w:r w:rsidRPr="00526561">
        <w:rPr>
          <w:b/>
        </w:rPr>
        <w:t xml:space="preserve"> существенных условий контракта</w:t>
      </w:r>
      <w:r w:rsidR="00DB65E0">
        <w:rPr>
          <w:b/>
        </w:rPr>
        <w:t xml:space="preserve"> соглашением сторон</w:t>
      </w:r>
      <w:r w:rsidRPr="00526561">
        <w:rPr>
          <w:b/>
        </w:rPr>
        <w:t xml:space="preserve"> при его исполнении</w:t>
      </w:r>
      <w:r>
        <w:rPr>
          <w:b/>
        </w:rPr>
        <w:t xml:space="preserve"> </w:t>
      </w:r>
      <w:r w:rsidRPr="00526561">
        <w:rPr>
          <w:b/>
        </w:rPr>
        <w:t>в соответствии с</w:t>
      </w:r>
      <w:r w:rsidR="00DB65E0">
        <w:rPr>
          <w:b/>
        </w:rPr>
        <w:t xml:space="preserve"> пп. «а» п. 1 </w:t>
      </w:r>
      <w:r w:rsidRPr="00526561">
        <w:rPr>
          <w:b/>
        </w:rPr>
        <w:t xml:space="preserve"> ч. </w:t>
      </w:r>
      <w:r>
        <w:rPr>
          <w:b/>
        </w:rPr>
        <w:t>1</w:t>
      </w:r>
      <w:r w:rsidRPr="00526561">
        <w:rPr>
          <w:b/>
        </w:rPr>
        <w:t xml:space="preserve"> ст. </w:t>
      </w:r>
      <w:r>
        <w:rPr>
          <w:b/>
        </w:rPr>
        <w:t>95</w:t>
      </w:r>
      <w:r w:rsidRPr="00526561">
        <w:rPr>
          <w:b/>
        </w:rPr>
        <w:t xml:space="preserve"> Федерального закона № 44-ФЗ</w:t>
      </w:r>
    </w:p>
    <w:p w:rsidR="006078EF" w:rsidRPr="00560F09" w:rsidRDefault="006078EF" w:rsidP="006078EF">
      <w:pPr>
        <w:tabs>
          <w:tab w:val="left" w:pos="-360"/>
        </w:tabs>
        <w:ind w:firstLine="567"/>
        <w:rPr>
          <w:i/>
        </w:rPr>
      </w:pPr>
      <w:r w:rsidRPr="00560F09">
        <w:rPr>
          <w:i/>
        </w:rPr>
        <w:t>Предусмотрена</w:t>
      </w:r>
      <w:r w:rsidR="00560F09" w:rsidRPr="00560F09">
        <w:rPr>
          <w:i/>
        </w:rPr>
        <w:t>.</w:t>
      </w:r>
    </w:p>
    <w:p w:rsidR="00DB65E0" w:rsidRPr="00560F09" w:rsidRDefault="00DB65E0" w:rsidP="00594ACF">
      <w:pPr>
        <w:tabs>
          <w:tab w:val="left" w:pos="-360"/>
        </w:tabs>
        <w:spacing w:after="0"/>
        <w:ind w:left="567" w:hanging="567"/>
        <w:rPr>
          <w:b/>
        </w:rPr>
      </w:pPr>
    </w:p>
    <w:p w:rsidR="00DB65E0" w:rsidRPr="00560F09" w:rsidRDefault="00DB65E0" w:rsidP="00594ACF">
      <w:pPr>
        <w:pStyle w:val="aff3"/>
        <w:numPr>
          <w:ilvl w:val="1"/>
          <w:numId w:val="33"/>
        </w:numPr>
        <w:tabs>
          <w:tab w:val="left" w:pos="-360"/>
        </w:tabs>
        <w:autoSpaceDE w:val="0"/>
        <w:autoSpaceDN w:val="0"/>
        <w:adjustRightInd w:val="0"/>
        <w:ind w:left="567" w:hanging="567"/>
        <w:rPr>
          <w:b/>
          <w:bCs/>
        </w:rPr>
      </w:pPr>
      <w:r w:rsidRPr="00560F09">
        <w:rPr>
          <w:b/>
        </w:rPr>
        <w:t>Возможность изменени</w:t>
      </w:r>
      <w:r w:rsidR="00761317" w:rsidRPr="00560F09">
        <w:rPr>
          <w:b/>
        </w:rPr>
        <w:t>я</w:t>
      </w:r>
      <w:r w:rsidRPr="00560F09">
        <w:rPr>
          <w:b/>
        </w:rPr>
        <w:t xml:space="preserve"> существенных условий контракта соглашением сторон при его исполнении в соответствии с пп. «б» п. 1  ч. 1 ст. 95 Федерального закона № 44-ФЗ</w:t>
      </w:r>
    </w:p>
    <w:p w:rsidR="00DB65E0" w:rsidRPr="003779DA" w:rsidRDefault="00DB65E0" w:rsidP="00560F09">
      <w:pPr>
        <w:tabs>
          <w:tab w:val="left" w:pos="-360"/>
        </w:tabs>
        <w:ind w:left="567"/>
        <w:rPr>
          <w:i/>
        </w:rPr>
      </w:pPr>
      <w:r w:rsidRPr="003779DA">
        <w:rPr>
          <w:i/>
        </w:rPr>
        <w:t>Предусмотрена</w:t>
      </w:r>
      <w:r w:rsidR="00560F09" w:rsidRPr="003779DA">
        <w:rPr>
          <w:i/>
        </w:rPr>
        <w:t>.</w:t>
      </w:r>
    </w:p>
    <w:p w:rsidR="00181A4B" w:rsidRDefault="00181A4B" w:rsidP="00594ACF">
      <w:pPr>
        <w:tabs>
          <w:tab w:val="left" w:pos="-360"/>
        </w:tabs>
        <w:ind w:left="567" w:hanging="567"/>
        <w:rPr>
          <w:b/>
        </w:rPr>
      </w:pPr>
    </w:p>
    <w:p w:rsidR="00C75AE8" w:rsidRPr="00CD4AA0" w:rsidRDefault="009F61FC" w:rsidP="00594ACF">
      <w:pPr>
        <w:pStyle w:val="aff3"/>
        <w:numPr>
          <w:ilvl w:val="1"/>
          <w:numId w:val="33"/>
        </w:numPr>
        <w:tabs>
          <w:tab w:val="left" w:pos="-360"/>
        </w:tabs>
        <w:autoSpaceDE w:val="0"/>
        <w:autoSpaceDN w:val="0"/>
        <w:adjustRightInd w:val="0"/>
        <w:ind w:left="567" w:hanging="567"/>
        <w:rPr>
          <w:b/>
        </w:rPr>
      </w:pPr>
      <w:r w:rsidRPr="00BD55B3">
        <w:rPr>
          <w:b/>
        </w:rPr>
        <w:t>Возможность</w:t>
      </w:r>
      <w:r w:rsidR="00761317">
        <w:rPr>
          <w:b/>
        </w:rPr>
        <w:t xml:space="preserve"> </w:t>
      </w:r>
      <w:r w:rsidR="00C75AE8" w:rsidRPr="00C75AE8">
        <w:rPr>
          <w:b/>
        </w:rPr>
        <w:t xml:space="preserve">одностороннего отказа от исполнения контракта в соответствии с </w:t>
      </w:r>
      <w:r w:rsidR="00C75AE8" w:rsidRPr="00CD4AA0">
        <w:rPr>
          <w:b/>
        </w:rPr>
        <w:t xml:space="preserve">положениями </w:t>
      </w:r>
      <w:r w:rsidR="00C85FE4" w:rsidRPr="00CD4AA0">
        <w:rPr>
          <w:b/>
        </w:rPr>
        <w:t xml:space="preserve">ч. </w:t>
      </w:r>
      <w:r w:rsidR="00A344A0" w:rsidRPr="009517DA">
        <w:rPr>
          <w:b/>
        </w:rPr>
        <w:t>8 - 25 ст. 95</w:t>
      </w:r>
      <w:r w:rsidR="00A344A0" w:rsidRPr="003109AC">
        <w:rPr>
          <w:b/>
        </w:rPr>
        <w:t xml:space="preserve"> </w:t>
      </w:r>
      <w:r w:rsidR="00C75AE8" w:rsidRPr="00CD4AA0">
        <w:rPr>
          <w:b/>
        </w:rPr>
        <w:t>Федерального закона № 44-ФЗ</w:t>
      </w:r>
    </w:p>
    <w:p w:rsidR="009F61FC" w:rsidRPr="003779DA" w:rsidRDefault="009F61FC" w:rsidP="00560F09">
      <w:pPr>
        <w:pStyle w:val="aff3"/>
        <w:tabs>
          <w:tab w:val="left" w:pos="-360"/>
        </w:tabs>
        <w:autoSpaceDE w:val="0"/>
        <w:autoSpaceDN w:val="0"/>
        <w:adjustRightInd w:val="0"/>
        <w:ind w:left="567"/>
        <w:rPr>
          <w:i/>
        </w:rPr>
      </w:pPr>
      <w:r w:rsidRPr="003779DA">
        <w:rPr>
          <w:i/>
        </w:rPr>
        <w:t>Предусмотрена</w:t>
      </w:r>
      <w:r w:rsidR="00560F09" w:rsidRPr="003779DA">
        <w:rPr>
          <w:i/>
        </w:rPr>
        <w:t>.</w:t>
      </w:r>
    </w:p>
    <w:p w:rsidR="006143B1" w:rsidRPr="002D7B0E" w:rsidRDefault="006143B1" w:rsidP="00FD2210">
      <w:pPr>
        <w:tabs>
          <w:tab w:val="left" w:pos="-360"/>
        </w:tabs>
        <w:autoSpaceDE w:val="0"/>
        <w:autoSpaceDN w:val="0"/>
        <w:adjustRightInd w:val="0"/>
        <w:ind w:left="567"/>
        <w:rPr>
          <w:b/>
          <w:color w:val="0070C0"/>
        </w:rPr>
      </w:pPr>
    </w:p>
    <w:p w:rsidR="004A5952" w:rsidRPr="004A478E" w:rsidRDefault="006314C3" w:rsidP="00282DA4">
      <w:pPr>
        <w:pStyle w:val="aff3"/>
        <w:numPr>
          <w:ilvl w:val="1"/>
          <w:numId w:val="33"/>
        </w:numPr>
        <w:tabs>
          <w:tab w:val="left" w:pos="-360"/>
        </w:tabs>
        <w:autoSpaceDE w:val="0"/>
        <w:autoSpaceDN w:val="0"/>
        <w:adjustRightInd w:val="0"/>
        <w:ind w:left="567" w:hanging="567"/>
        <w:rPr>
          <w:b/>
        </w:rPr>
      </w:pPr>
      <w:r>
        <w:rPr>
          <w:b/>
        </w:rPr>
        <w:t>Срок</w:t>
      </w:r>
      <w:r w:rsidR="004A5952" w:rsidRPr="004A478E">
        <w:rPr>
          <w:b/>
          <w:bCs/>
        </w:rPr>
        <w:t>, в течение которого победитель</w:t>
      </w:r>
      <w:r w:rsidR="00282DA4">
        <w:rPr>
          <w:b/>
          <w:bCs/>
        </w:rPr>
        <w:t xml:space="preserve"> электронного</w:t>
      </w:r>
      <w:r w:rsidR="004A5952" w:rsidRPr="004A478E">
        <w:rPr>
          <w:b/>
          <w:bCs/>
        </w:rPr>
        <w:t xml:space="preserve">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p w:rsidR="002D7B0E" w:rsidRPr="00C9647F" w:rsidRDefault="004A478E" w:rsidP="002D7B0E">
      <w:pPr>
        <w:pStyle w:val="aff3"/>
        <w:numPr>
          <w:ilvl w:val="2"/>
          <w:numId w:val="33"/>
        </w:numPr>
        <w:tabs>
          <w:tab w:val="left" w:pos="426"/>
        </w:tabs>
        <w:autoSpaceDE w:val="0"/>
        <w:autoSpaceDN w:val="0"/>
        <w:adjustRightInd w:val="0"/>
        <w:spacing w:after="0"/>
        <w:ind w:left="567" w:hanging="567"/>
        <w:rPr>
          <w:bCs/>
        </w:rPr>
      </w:pPr>
      <w:r>
        <w:t xml:space="preserve"> </w:t>
      </w:r>
      <w:r w:rsidR="002D7B0E" w:rsidRPr="00C9647F">
        <w:t>Срок подписания контракта победителем электронного аукцион</w:t>
      </w:r>
      <w:r w:rsidR="002D7B0E" w:rsidRPr="00C9647F">
        <w:rPr>
          <w:b/>
          <w:bCs/>
        </w:rPr>
        <w:t xml:space="preserve">а </w:t>
      </w:r>
      <w:r w:rsidR="002D7B0E" w:rsidRPr="00C9647F">
        <w:rPr>
          <w:bCs/>
        </w:rPr>
        <w:t>или иным участником, с которым заключается контракт при уклонении победителя такого аукциона от заключения контракта</w:t>
      </w:r>
      <w:r w:rsidR="002D7B0E" w:rsidRPr="00C9647F">
        <w:rPr>
          <w:b/>
        </w:rPr>
        <w:t xml:space="preserve"> – в течение пяти дней</w:t>
      </w:r>
      <w:r w:rsidR="002D7B0E" w:rsidRPr="00C9647F">
        <w:t xml:space="preserve"> с даты размещения заказчиком в единой информационной системе проекта контракт</w:t>
      </w:r>
      <w:r w:rsidR="002D7B0E" w:rsidRPr="00C9647F">
        <w:rPr>
          <w:bCs/>
        </w:rPr>
        <w:t>а.</w:t>
      </w:r>
    </w:p>
    <w:p w:rsidR="002D7B0E" w:rsidRPr="00C9647F" w:rsidRDefault="002D7B0E" w:rsidP="002D7B0E">
      <w:pPr>
        <w:pStyle w:val="aff3"/>
        <w:numPr>
          <w:ilvl w:val="2"/>
          <w:numId w:val="33"/>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r w:rsidRPr="00C9647F">
        <w:t>Победитель (за исключением победителя –</w:t>
      </w:r>
      <w:r w:rsidRPr="00C9647F">
        <w:rPr>
          <w:bCs/>
        </w:rPr>
        <w:t xml:space="preserve"> иного участника, с которым заключается контракт при уклонении победителя такого аукциона от заключения контракта</w:t>
      </w:r>
      <w:r w:rsidRPr="00C9647F">
        <w:t xml:space="preserve">) признается Заказчиком уклонившимся от заключения контракта в случае, если в установленный срок,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или не исполнил требования, предусмотренные </w:t>
      </w:r>
      <w:hyperlink r:id="rId27" w:history="1">
        <w:r w:rsidRPr="00C9647F">
          <w:t>статьей 37</w:t>
        </w:r>
      </w:hyperlink>
      <w:r w:rsidRPr="00C9647F">
        <w:t xml:space="preserve"> Федерального закона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2D7B0E" w:rsidRPr="00C9647F" w:rsidRDefault="002D7B0E" w:rsidP="002D7B0E">
      <w:pPr>
        <w:pStyle w:val="aff3"/>
        <w:numPr>
          <w:ilvl w:val="2"/>
          <w:numId w:val="33"/>
        </w:numPr>
        <w:tabs>
          <w:tab w:val="left" w:pos="-2700"/>
          <w:tab w:val="left" w:pos="-1800"/>
          <w:tab w:val="left" w:pos="-360"/>
          <w:tab w:val="num" w:pos="142"/>
          <w:tab w:val="left" w:pos="567"/>
          <w:tab w:val="num" w:pos="720"/>
          <w:tab w:val="left" w:pos="1440"/>
        </w:tabs>
        <w:autoSpaceDE w:val="0"/>
        <w:autoSpaceDN w:val="0"/>
        <w:adjustRightInd w:val="0"/>
        <w:spacing w:after="0"/>
        <w:ind w:left="567" w:hanging="567"/>
        <w:rPr>
          <w:bCs/>
        </w:rPr>
      </w:pPr>
      <w:r w:rsidRPr="00C9647F">
        <w:rPr>
          <w:bCs/>
        </w:rPr>
        <w:lastRenderedPageBreak/>
        <w:t>Иной участник электронного аукциона, признанный победителем при уклонении победителя такого аукциона от заключения контракта, вправе подписать проект контракта или разместить протокол разногласий, либо отказаться от заключения контракта.</w:t>
      </w:r>
    </w:p>
    <w:p w:rsidR="002D7B0E" w:rsidRPr="00C9647F" w:rsidRDefault="002D7B0E" w:rsidP="002D7B0E">
      <w:pPr>
        <w:autoSpaceDE w:val="0"/>
        <w:autoSpaceDN w:val="0"/>
        <w:adjustRightInd w:val="0"/>
        <w:spacing w:after="0"/>
        <w:ind w:left="567"/>
        <w:rPr>
          <w:bCs/>
        </w:rPr>
      </w:pPr>
      <w:r w:rsidRPr="00C9647F">
        <w:rPr>
          <w:bCs/>
        </w:rPr>
        <w:t xml:space="preserve">Этот победитель считается уклонившимся от заключения контракта в случае неисполнения требований </w:t>
      </w:r>
      <w:hyperlink r:id="rId28" w:history="1">
        <w:r w:rsidRPr="00C9647F">
          <w:rPr>
            <w:bCs/>
          </w:rPr>
          <w:t>части 6</w:t>
        </w:r>
      </w:hyperlink>
      <w:r w:rsidRPr="00C9647F">
        <w:rPr>
          <w:bCs/>
        </w:rPr>
        <w:t xml:space="preserve"> статьи 83.2 Федерального закона № 44-ФЗ и (или) непредоставления обеспечения исполнения контракта либо неисполнения требования, предусмотренного </w:t>
      </w:r>
      <w:hyperlink r:id="rId29" w:history="1">
        <w:r w:rsidRPr="00C9647F">
          <w:rPr>
            <w:bCs/>
          </w:rPr>
          <w:t>статьей 37</w:t>
        </w:r>
      </w:hyperlink>
      <w:r w:rsidRPr="00C9647F">
        <w:rPr>
          <w:bCs/>
        </w:rPr>
        <w:t xml:space="preserve"> Федерального закона № 44-ФЗ, в случае подписания проекта контракта в соответствии с </w:t>
      </w:r>
      <w:hyperlink r:id="rId30" w:history="1">
        <w:r w:rsidRPr="00C9647F">
          <w:rPr>
            <w:bCs/>
          </w:rPr>
          <w:t>частью 3</w:t>
        </w:r>
      </w:hyperlink>
      <w:r w:rsidRPr="00C9647F">
        <w:rPr>
          <w:bCs/>
        </w:rPr>
        <w:t xml:space="preserve"> статьи 83.2 Федерального закона № 44-ФЗ.</w:t>
      </w:r>
    </w:p>
    <w:p w:rsidR="003C6613" w:rsidRPr="009517DA" w:rsidRDefault="003C6613" w:rsidP="003C6613">
      <w:pPr>
        <w:pStyle w:val="aff3"/>
        <w:numPr>
          <w:ilvl w:val="2"/>
          <w:numId w:val="33"/>
        </w:numPr>
        <w:tabs>
          <w:tab w:val="left" w:pos="-2700"/>
          <w:tab w:val="left" w:pos="-1800"/>
          <w:tab w:val="left" w:pos="-360"/>
          <w:tab w:val="num" w:pos="142"/>
          <w:tab w:val="left" w:pos="567"/>
          <w:tab w:val="num" w:pos="720"/>
          <w:tab w:val="left" w:pos="1440"/>
        </w:tabs>
        <w:autoSpaceDE w:val="0"/>
        <w:autoSpaceDN w:val="0"/>
        <w:adjustRightInd w:val="0"/>
        <w:spacing w:after="0"/>
        <w:ind w:left="567" w:hanging="567"/>
        <w:rPr>
          <w:bCs/>
        </w:rPr>
      </w:pPr>
      <w:r w:rsidRPr="009517DA">
        <w:rPr>
          <w:bCs/>
        </w:rPr>
        <w:t xml:space="preserve"> В случае непредоставления победителем обеспечения исполнения контракта в срок, установленный для заключения контракта, он считается уклонившимся от заключения контракта.</w:t>
      </w:r>
    </w:p>
    <w:p w:rsidR="006143B1" w:rsidRPr="006143B1" w:rsidRDefault="006143B1" w:rsidP="00282DA4">
      <w:pPr>
        <w:pStyle w:val="aff3"/>
        <w:tabs>
          <w:tab w:val="left" w:pos="426"/>
        </w:tabs>
        <w:autoSpaceDE w:val="0"/>
        <w:autoSpaceDN w:val="0"/>
        <w:adjustRightInd w:val="0"/>
        <w:spacing w:after="0"/>
        <w:ind w:left="567" w:hanging="567"/>
        <w:rPr>
          <w:bCs/>
        </w:rPr>
      </w:pPr>
    </w:p>
    <w:p w:rsidR="006143B1" w:rsidRPr="009F61FC" w:rsidRDefault="006143B1" w:rsidP="00282DA4">
      <w:pPr>
        <w:pStyle w:val="aff3"/>
        <w:numPr>
          <w:ilvl w:val="1"/>
          <w:numId w:val="33"/>
        </w:numPr>
        <w:tabs>
          <w:tab w:val="left" w:pos="-360"/>
        </w:tabs>
        <w:autoSpaceDE w:val="0"/>
        <w:autoSpaceDN w:val="0"/>
        <w:adjustRightInd w:val="0"/>
        <w:ind w:left="567" w:hanging="567"/>
        <w:rPr>
          <w:b/>
        </w:rPr>
      </w:pPr>
      <w:r w:rsidRPr="003F4036">
        <w:rPr>
          <w:b/>
        </w:rPr>
        <w:t xml:space="preserve">Информация о контрактной службе, контрактном управляющем, ответственным за заключение </w:t>
      </w:r>
      <w:r w:rsidRPr="00952308">
        <w:rPr>
          <w:b/>
        </w:rPr>
        <w:t xml:space="preserve">контракта </w:t>
      </w:r>
    </w:p>
    <w:p w:rsidR="00501093" w:rsidRPr="004E604A" w:rsidRDefault="00501093" w:rsidP="00501093">
      <w:pPr>
        <w:pStyle w:val="aff3"/>
        <w:tabs>
          <w:tab w:val="left" w:pos="-360"/>
        </w:tabs>
        <w:autoSpaceDE w:val="0"/>
        <w:autoSpaceDN w:val="0"/>
        <w:adjustRightInd w:val="0"/>
        <w:ind w:left="567"/>
        <w:rPr>
          <w:color w:val="0070C0"/>
        </w:rPr>
      </w:pPr>
    </w:p>
    <w:tbl>
      <w:tblPr>
        <w:tblStyle w:val="aa"/>
        <w:tblW w:w="0" w:type="auto"/>
        <w:tblInd w:w="567" w:type="dxa"/>
        <w:tblLook w:val="04A0"/>
      </w:tblPr>
      <w:tblGrid>
        <w:gridCol w:w="3227"/>
        <w:gridCol w:w="6662"/>
      </w:tblGrid>
      <w:tr w:rsidR="00501093" w:rsidRPr="004E604A" w:rsidTr="00271981">
        <w:tc>
          <w:tcPr>
            <w:tcW w:w="3227" w:type="dxa"/>
          </w:tcPr>
          <w:p w:rsidR="00501093" w:rsidRPr="000928CF" w:rsidRDefault="00560F09" w:rsidP="00271981">
            <w:pPr>
              <w:pStyle w:val="aff3"/>
              <w:tabs>
                <w:tab w:val="left" w:pos="-360"/>
              </w:tabs>
              <w:autoSpaceDE w:val="0"/>
              <w:autoSpaceDN w:val="0"/>
              <w:adjustRightInd w:val="0"/>
              <w:ind w:left="0"/>
              <w:rPr>
                <w:highlight w:val="yellow"/>
              </w:rPr>
            </w:pPr>
            <w:r w:rsidRPr="000928CF">
              <w:rPr>
                <w:highlight w:val="yellow"/>
              </w:rPr>
              <w:t>Контрактный управляющий</w:t>
            </w:r>
          </w:p>
        </w:tc>
        <w:tc>
          <w:tcPr>
            <w:tcW w:w="6662" w:type="dxa"/>
          </w:tcPr>
          <w:p w:rsidR="00501093" w:rsidRPr="000928CF" w:rsidRDefault="00BA544C" w:rsidP="00271981">
            <w:pPr>
              <w:pStyle w:val="aff3"/>
              <w:tabs>
                <w:tab w:val="left" w:pos="-360"/>
              </w:tabs>
              <w:autoSpaceDE w:val="0"/>
              <w:autoSpaceDN w:val="0"/>
              <w:adjustRightInd w:val="0"/>
              <w:ind w:left="0"/>
              <w:rPr>
                <w:highlight w:val="yellow"/>
              </w:rPr>
            </w:pPr>
            <w:r w:rsidRPr="000928CF">
              <w:rPr>
                <w:highlight w:val="yellow"/>
              </w:rPr>
              <w:t>Лупинос Виктор Владимирович</w:t>
            </w:r>
          </w:p>
        </w:tc>
      </w:tr>
      <w:tr w:rsidR="00501093" w:rsidRPr="004E604A" w:rsidTr="00271981">
        <w:tc>
          <w:tcPr>
            <w:tcW w:w="3227" w:type="dxa"/>
          </w:tcPr>
          <w:p w:rsidR="00501093" w:rsidRPr="000928CF" w:rsidRDefault="00501093" w:rsidP="00271981">
            <w:pPr>
              <w:pStyle w:val="aff3"/>
              <w:tabs>
                <w:tab w:val="left" w:pos="-360"/>
              </w:tabs>
              <w:autoSpaceDE w:val="0"/>
              <w:autoSpaceDN w:val="0"/>
              <w:adjustRightInd w:val="0"/>
              <w:ind w:left="0"/>
              <w:jc w:val="left"/>
              <w:rPr>
                <w:highlight w:val="yellow"/>
              </w:rPr>
            </w:pPr>
            <w:commentRangeStart w:id="21"/>
            <w:r w:rsidRPr="000928CF">
              <w:rPr>
                <w:highlight w:val="yellow"/>
              </w:rPr>
              <w:t xml:space="preserve">Контактный телефон </w:t>
            </w:r>
          </w:p>
        </w:tc>
        <w:tc>
          <w:tcPr>
            <w:tcW w:w="6662" w:type="dxa"/>
          </w:tcPr>
          <w:p w:rsidR="00501093" w:rsidRPr="000928CF" w:rsidRDefault="00BA544C" w:rsidP="00BA544C">
            <w:pPr>
              <w:pStyle w:val="aff3"/>
              <w:tabs>
                <w:tab w:val="left" w:pos="-360"/>
              </w:tabs>
              <w:autoSpaceDE w:val="0"/>
              <w:autoSpaceDN w:val="0"/>
              <w:adjustRightInd w:val="0"/>
              <w:ind w:left="0"/>
              <w:rPr>
                <w:highlight w:val="yellow"/>
              </w:rPr>
            </w:pPr>
            <w:r w:rsidRPr="000928CF">
              <w:rPr>
                <w:highlight w:val="yellow"/>
              </w:rPr>
              <w:t>8-38161-2-34-50</w:t>
            </w:r>
            <w:commentRangeEnd w:id="21"/>
            <w:r w:rsidR="000928CF">
              <w:rPr>
                <w:rStyle w:val="ab"/>
                <w:szCs w:val="20"/>
              </w:rPr>
              <w:commentReference w:id="21"/>
            </w:r>
          </w:p>
        </w:tc>
      </w:tr>
    </w:tbl>
    <w:p w:rsidR="00501093" w:rsidRPr="006314C3" w:rsidRDefault="00501093" w:rsidP="00501093">
      <w:pPr>
        <w:pStyle w:val="aff3"/>
        <w:tabs>
          <w:tab w:val="left" w:pos="-360"/>
        </w:tabs>
        <w:autoSpaceDE w:val="0"/>
        <w:autoSpaceDN w:val="0"/>
        <w:adjustRightInd w:val="0"/>
        <w:ind w:left="360"/>
        <w:rPr>
          <w:b/>
        </w:rPr>
      </w:pPr>
    </w:p>
    <w:p w:rsidR="006143B1" w:rsidRDefault="00952308" w:rsidP="00952308">
      <w:pPr>
        <w:pStyle w:val="aff3"/>
        <w:numPr>
          <w:ilvl w:val="1"/>
          <w:numId w:val="33"/>
        </w:numPr>
        <w:tabs>
          <w:tab w:val="left" w:pos="-360"/>
        </w:tabs>
        <w:autoSpaceDE w:val="0"/>
        <w:autoSpaceDN w:val="0"/>
        <w:adjustRightInd w:val="0"/>
        <w:rPr>
          <w:b/>
        </w:rPr>
      </w:pPr>
      <w:r>
        <w:rPr>
          <w:b/>
        </w:rPr>
        <w:t xml:space="preserve"> </w:t>
      </w:r>
      <w:r w:rsidR="006143B1">
        <w:rPr>
          <w:b/>
        </w:rPr>
        <w:t>Условия исполнения контракта</w:t>
      </w:r>
    </w:p>
    <w:p w:rsidR="003B18D6" w:rsidRPr="008D06E2" w:rsidRDefault="003B18D6" w:rsidP="00324F0F">
      <w:pPr>
        <w:pStyle w:val="aff3"/>
        <w:numPr>
          <w:ilvl w:val="2"/>
          <w:numId w:val="33"/>
        </w:numPr>
        <w:tabs>
          <w:tab w:val="left" w:pos="426"/>
        </w:tabs>
        <w:autoSpaceDE w:val="0"/>
        <w:autoSpaceDN w:val="0"/>
        <w:adjustRightInd w:val="0"/>
        <w:spacing w:after="0"/>
        <w:ind w:left="567" w:hanging="567"/>
        <w:rPr>
          <w:b/>
          <w:bCs/>
        </w:rPr>
      </w:pPr>
      <w:r w:rsidRPr="00952308">
        <w:rPr>
          <w:b/>
          <w:bCs/>
        </w:rPr>
        <w:t xml:space="preserve">Сроки (периоды) </w:t>
      </w:r>
      <w:r w:rsidR="000444FD" w:rsidRPr="008D06E2">
        <w:rPr>
          <w:b/>
          <w:bCs/>
        </w:rPr>
        <w:t>выполнения работ</w:t>
      </w:r>
      <w:r w:rsidRPr="008D06E2">
        <w:rPr>
          <w:b/>
          <w:bCs/>
        </w:rPr>
        <w:t xml:space="preserve">: </w:t>
      </w:r>
      <w:commentRangeStart w:id="22"/>
      <w:r w:rsidR="00BA544C" w:rsidRPr="00BA544C">
        <w:rPr>
          <w:bCs/>
        </w:rPr>
        <w:t xml:space="preserve">начало срока выполнения работ </w:t>
      </w:r>
      <w:r w:rsidR="00BA544C">
        <w:rPr>
          <w:bCs/>
        </w:rPr>
        <w:t>–</w:t>
      </w:r>
      <w:r w:rsidR="00BA544C" w:rsidRPr="00BA544C">
        <w:t xml:space="preserve"> </w:t>
      </w:r>
      <w:r w:rsidR="00BA544C">
        <w:t xml:space="preserve">со дня заключения контракта; </w:t>
      </w:r>
      <w:r w:rsidR="00BA544C">
        <w:rPr>
          <w:bCs/>
        </w:rPr>
        <w:t>окончание</w:t>
      </w:r>
      <w:r w:rsidR="00BA544C" w:rsidRPr="00BA544C">
        <w:rPr>
          <w:bCs/>
        </w:rPr>
        <w:t xml:space="preserve"> срока выполнения работ</w:t>
      </w:r>
      <w:r w:rsidR="00BA544C">
        <w:rPr>
          <w:bCs/>
        </w:rPr>
        <w:t xml:space="preserve"> -</w:t>
      </w:r>
      <w:r w:rsidR="00BA544C">
        <w:t xml:space="preserve"> через</w:t>
      </w:r>
      <w:r w:rsidR="008D06E2">
        <w:t xml:space="preserve"> </w:t>
      </w:r>
      <w:r w:rsidR="006877C2">
        <w:t>30</w:t>
      </w:r>
      <w:r w:rsidR="008D06E2">
        <w:t xml:space="preserve"> дней с</w:t>
      </w:r>
      <w:r w:rsidR="006877C2">
        <w:t>о</w:t>
      </w:r>
      <w:r w:rsidR="008D06E2">
        <w:t xml:space="preserve"> </w:t>
      </w:r>
      <w:r w:rsidR="006877C2">
        <w:t>дня</w:t>
      </w:r>
      <w:r w:rsidR="008D06E2">
        <w:t xml:space="preserve"> заключения контракта</w:t>
      </w:r>
      <w:commentRangeEnd w:id="22"/>
      <w:r w:rsidR="000928CF">
        <w:rPr>
          <w:rStyle w:val="ab"/>
          <w:szCs w:val="20"/>
        </w:rPr>
        <w:commentReference w:id="22"/>
      </w:r>
      <w:r w:rsidR="008D06E2">
        <w:t>.</w:t>
      </w:r>
    </w:p>
    <w:p w:rsidR="00952308" w:rsidRPr="00952308" w:rsidRDefault="00952308" w:rsidP="00324F0F">
      <w:pPr>
        <w:pStyle w:val="aff3"/>
        <w:tabs>
          <w:tab w:val="left" w:pos="426"/>
        </w:tabs>
        <w:autoSpaceDE w:val="0"/>
        <w:autoSpaceDN w:val="0"/>
        <w:adjustRightInd w:val="0"/>
        <w:spacing w:after="0"/>
        <w:ind w:left="567" w:hanging="567"/>
        <w:rPr>
          <w:b/>
          <w:bCs/>
        </w:rPr>
      </w:pPr>
    </w:p>
    <w:p w:rsidR="008166F5" w:rsidRPr="008D06E2" w:rsidRDefault="003B18D6" w:rsidP="00324F0F">
      <w:pPr>
        <w:pStyle w:val="aff3"/>
        <w:numPr>
          <w:ilvl w:val="2"/>
          <w:numId w:val="33"/>
        </w:numPr>
        <w:tabs>
          <w:tab w:val="left" w:pos="426"/>
        </w:tabs>
        <w:autoSpaceDE w:val="0"/>
        <w:autoSpaceDN w:val="0"/>
        <w:adjustRightInd w:val="0"/>
        <w:spacing w:after="0"/>
        <w:ind w:left="567" w:hanging="567"/>
        <w:rPr>
          <w:b/>
          <w:bCs/>
        </w:rPr>
      </w:pPr>
      <w:r w:rsidRPr="00952308">
        <w:rPr>
          <w:b/>
          <w:bCs/>
        </w:rPr>
        <w:t xml:space="preserve">Место </w:t>
      </w:r>
      <w:r w:rsidR="000444FD" w:rsidRPr="008D06E2">
        <w:rPr>
          <w:b/>
          <w:bCs/>
        </w:rPr>
        <w:t>выполнения работ</w:t>
      </w:r>
      <w:r w:rsidR="008D06E2" w:rsidRPr="008D06E2">
        <w:rPr>
          <w:b/>
          <w:bCs/>
        </w:rPr>
        <w:t>:</w:t>
      </w:r>
      <w:r w:rsidR="008D06E2">
        <w:rPr>
          <w:b/>
          <w:bCs/>
        </w:rPr>
        <w:t xml:space="preserve"> </w:t>
      </w:r>
      <w:commentRangeStart w:id="23"/>
      <w:r w:rsidR="00BA544C" w:rsidRPr="000F4636">
        <w:t>Российская Федерация, Омская область, город Называевск, пер</w:t>
      </w:r>
      <w:r w:rsidR="003C71D0">
        <w:t>еулок</w:t>
      </w:r>
      <w:r w:rsidR="00BA544C" w:rsidRPr="000F4636">
        <w:t xml:space="preserve"> Транспортный (от ул. Первомайская до Тюкалинского тракта), ул. Серова (от ул. Красная до ул. Южная), ул. Пролетарская (от переулка Фабричный до ул. Ленина)</w:t>
      </w:r>
      <w:r w:rsidR="00FC0859">
        <w:t>.</w:t>
      </w:r>
      <w:commentRangeEnd w:id="23"/>
      <w:r w:rsidR="000928CF">
        <w:rPr>
          <w:rStyle w:val="ab"/>
          <w:szCs w:val="20"/>
        </w:rPr>
        <w:commentReference w:id="23"/>
      </w:r>
    </w:p>
    <w:p w:rsidR="003B18D6" w:rsidRPr="00952308" w:rsidRDefault="003B18D6" w:rsidP="00324F0F">
      <w:pPr>
        <w:pStyle w:val="aff3"/>
        <w:tabs>
          <w:tab w:val="left" w:pos="426"/>
        </w:tabs>
        <w:autoSpaceDE w:val="0"/>
        <w:autoSpaceDN w:val="0"/>
        <w:adjustRightInd w:val="0"/>
        <w:spacing w:after="0"/>
        <w:ind w:left="567" w:hanging="567"/>
        <w:rPr>
          <w:b/>
          <w:bCs/>
        </w:rPr>
      </w:pPr>
    </w:p>
    <w:p w:rsidR="00C61311" w:rsidRPr="00C61311" w:rsidRDefault="00C61311" w:rsidP="00324F0F">
      <w:pPr>
        <w:pStyle w:val="aff3"/>
        <w:numPr>
          <w:ilvl w:val="2"/>
          <w:numId w:val="33"/>
        </w:numPr>
        <w:tabs>
          <w:tab w:val="left" w:pos="426"/>
        </w:tabs>
        <w:autoSpaceDE w:val="0"/>
        <w:autoSpaceDN w:val="0"/>
        <w:adjustRightInd w:val="0"/>
        <w:spacing w:after="0"/>
        <w:ind w:left="567" w:hanging="567"/>
        <w:rPr>
          <w:i/>
        </w:rPr>
      </w:pPr>
      <w:r w:rsidRPr="00C61311">
        <w:rPr>
          <w:b/>
          <w:bCs/>
        </w:rPr>
        <w:t xml:space="preserve">Требования к гарантийному сроку </w:t>
      </w:r>
      <w:r w:rsidRPr="006736CD">
        <w:rPr>
          <w:b/>
          <w:bCs/>
        </w:rPr>
        <w:t>работы</w:t>
      </w:r>
      <w:r w:rsidRPr="00C61311">
        <w:rPr>
          <w:b/>
          <w:bCs/>
        </w:rPr>
        <w:t xml:space="preserve"> и (или) объему предоставления гарантий их качества</w:t>
      </w:r>
      <w:r w:rsidR="006736CD">
        <w:rPr>
          <w:b/>
          <w:bCs/>
        </w:rPr>
        <w:t xml:space="preserve">: </w:t>
      </w:r>
      <w:r w:rsidR="006736CD" w:rsidRPr="006736CD">
        <w:rPr>
          <w:bCs/>
        </w:rPr>
        <w:t>г</w:t>
      </w:r>
      <w:r w:rsidR="006736CD" w:rsidRPr="006736CD">
        <w:t>ар</w:t>
      </w:r>
      <w:r w:rsidR="006736CD" w:rsidRPr="00DF751B">
        <w:t xml:space="preserve">антийный срок на выполненные работы по контракту составляет </w:t>
      </w:r>
      <w:commentRangeStart w:id="24"/>
      <w:r w:rsidR="006736CD">
        <w:t>5</w:t>
      </w:r>
      <w:r w:rsidR="006736CD" w:rsidRPr="00DF751B">
        <w:t xml:space="preserve"> </w:t>
      </w:r>
      <w:r w:rsidR="006736CD">
        <w:t>лет</w:t>
      </w:r>
      <w:r w:rsidR="006736CD" w:rsidRPr="00DF751B">
        <w:t xml:space="preserve"> </w:t>
      </w:r>
      <w:commentRangeEnd w:id="24"/>
      <w:r w:rsidR="000928CF">
        <w:rPr>
          <w:rStyle w:val="ab"/>
          <w:szCs w:val="20"/>
        </w:rPr>
        <w:commentReference w:id="24"/>
      </w:r>
      <w:r w:rsidR="006736CD" w:rsidRPr="00DF751B">
        <w:t>с даты подписания заказчиком</w:t>
      </w:r>
      <w:r w:rsidR="006736CD" w:rsidRPr="00DF751B">
        <w:rPr>
          <w:color w:val="000000"/>
        </w:rPr>
        <w:t xml:space="preserve"> </w:t>
      </w:r>
      <w:r w:rsidR="006736CD" w:rsidRPr="00DF751B">
        <w:t>акта о приемке выполненных работ (форма № КС-2).</w:t>
      </w:r>
    </w:p>
    <w:p w:rsidR="003B18D6" w:rsidRDefault="003B18D6" w:rsidP="005B4B6B">
      <w:pPr>
        <w:autoSpaceDE w:val="0"/>
        <w:autoSpaceDN w:val="0"/>
        <w:adjustRightInd w:val="0"/>
        <w:spacing w:after="0"/>
        <w:rPr>
          <w:i/>
        </w:rPr>
      </w:pPr>
    </w:p>
    <w:bookmarkEnd w:id="18"/>
    <w:p w:rsidR="00C60926" w:rsidRPr="006736CD" w:rsidRDefault="007C3B89" w:rsidP="007C3B89">
      <w:pPr>
        <w:pStyle w:val="aff3"/>
        <w:numPr>
          <w:ilvl w:val="2"/>
          <w:numId w:val="33"/>
        </w:numPr>
        <w:tabs>
          <w:tab w:val="left" w:pos="426"/>
        </w:tabs>
        <w:autoSpaceDE w:val="0"/>
        <w:autoSpaceDN w:val="0"/>
        <w:adjustRightInd w:val="0"/>
        <w:spacing w:after="0"/>
        <w:ind w:left="567" w:hanging="567"/>
        <w:rPr>
          <w:b/>
          <w:sz w:val="28"/>
          <w:szCs w:val="28"/>
        </w:rPr>
      </w:pPr>
      <w:r w:rsidRPr="00720ACE">
        <w:rPr>
          <w:b/>
          <w:bCs/>
        </w:rPr>
        <w:t xml:space="preserve">Условия </w:t>
      </w:r>
      <w:r w:rsidRPr="006736CD">
        <w:rPr>
          <w:b/>
          <w:bCs/>
        </w:rPr>
        <w:t>выполнения работ</w:t>
      </w:r>
      <w:r>
        <w:rPr>
          <w:b/>
          <w:bCs/>
        </w:rPr>
        <w:t xml:space="preserve"> </w:t>
      </w:r>
      <w:r w:rsidRPr="00720ACE">
        <w:rPr>
          <w:b/>
          <w:bCs/>
        </w:rPr>
        <w:t xml:space="preserve">– </w:t>
      </w:r>
      <w:r w:rsidRPr="00720ACE">
        <w:rPr>
          <w:bCs/>
        </w:rPr>
        <w:t>согласно раздел</w:t>
      </w:r>
      <w:r w:rsidR="00FE2B4C">
        <w:rPr>
          <w:bCs/>
        </w:rPr>
        <w:t>у</w:t>
      </w:r>
      <w:r w:rsidRPr="00720ACE">
        <w:rPr>
          <w:bCs/>
        </w:rPr>
        <w:t xml:space="preserve"> </w:t>
      </w:r>
      <w:r w:rsidRPr="00720ACE">
        <w:rPr>
          <w:bCs/>
          <w:lang w:val="en-US"/>
        </w:rPr>
        <w:t>III</w:t>
      </w:r>
      <w:r w:rsidRPr="00720ACE">
        <w:rPr>
          <w:bCs/>
        </w:rPr>
        <w:t xml:space="preserve"> «ПРОЕКТ </w:t>
      </w:r>
      <w:r w:rsidR="006736CD" w:rsidRPr="006736CD">
        <w:rPr>
          <w:bCs/>
        </w:rPr>
        <w:t xml:space="preserve">МУНИЦИПАЛЬНОГО </w:t>
      </w:r>
      <w:r w:rsidR="00E131E8" w:rsidRPr="006736CD">
        <w:rPr>
          <w:bCs/>
        </w:rPr>
        <w:t>КОНТРАКТА</w:t>
      </w:r>
      <w:r w:rsidRPr="006736CD">
        <w:rPr>
          <w:bCs/>
        </w:rPr>
        <w:t>» документации.</w:t>
      </w:r>
    </w:p>
    <w:p w:rsidR="00BB0284" w:rsidRDefault="00BB0284" w:rsidP="00BB0284">
      <w:pPr>
        <w:pStyle w:val="aff3"/>
        <w:rPr>
          <w:b/>
          <w:sz w:val="28"/>
          <w:szCs w:val="28"/>
        </w:rPr>
      </w:pPr>
    </w:p>
    <w:p w:rsidR="00DD070D" w:rsidRDefault="00DD070D" w:rsidP="00BB0284">
      <w:pPr>
        <w:pStyle w:val="aff3"/>
        <w:rPr>
          <w:b/>
          <w:sz w:val="28"/>
          <w:szCs w:val="28"/>
        </w:rPr>
        <w:sectPr w:rsidR="00DD070D" w:rsidSect="00434CED">
          <w:pgSz w:w="11906" w:h="16838"/>
          <w:pgMar w:top="709" w:right="567" w:bottom="426" w:left="993" w:header="709" w:footer="709" w:gutter="0"/>
          <w:cols w:space="708"/>
          <w:titlePg/>
          <w:docGrid w:linePitch="360"/>
        </w:sectPr>
      </w:pPr>
    </w:p>
    <w:p w:rsidR="00AF7A21" w:rsidRDefault="00A23086" w:rsidP="00016627">
      <w:pPr>
        <w:pStyle w:val="ConsPlusNormal"/>
        <w:widowControl/>
        <w:numPr>
          <w:ilvl w:val="0"/>
          <w:numId w:val="13"/>
        </w:numPr>
        <w:tabs>
          <w:tab w:val="left" w:pos="360"/>
        </w:tabs>
        <w:spacing w:before="120" w:after="120"/>
        <w:ind w:firstLine="0"/>
        <w:jc w:val="center"/>
        <w:rPr>
          <w:rFonts w:ascii="Times New Roman" w:hAnsi="Times New Roman" w:cs="Times New Roman"/>
          <w:b/>
          <w:sz w:val="28"/>
          <w:szCs w:val="28"/>
        </w:rPr>
      </w:pPr>
      <w:r>
        <w:rPr>
          <w:rFonts w:ascii="Times New Roman" w:hAnsi="Times New Roman" w:cs="Times New Roman"/>
          <w:b/>
          <w:sz w:val="28"/>
          <w:szCs w:val="28"/>
        </w:rPr>
        <w:lastRenderedPageBreak/>
        <w:t>НАИМЕНОВАНИЕ И ОПИСАНИЕ ОБЪЕКТА ЗАКУПКИ</w:t>
      </w:r>
    </w:p>
    <w:p w:rsidR="00AF7A21" w:rsidRPr="00B80BAD" w:rsidRDefault="00AF7A21" w:rsidP="00B80BAD">
      <w:pPr>
        <w:pStyle w:val="ConsPlusNormal"/>
        <w:widowControl/>
        <w:tabs>
          <w:tab w:val="left" w:pos="360"/>
        </w:tabs>
        <w:spacing w:before="120" w:after="120"/>
        <w:ind w:firstLine="0"/>
        <w:jc w:val="center"/>
        <w:rPr>
          <w:rFonts w:ascii="Times New Roman" w:hAnsi="Times New Roman" w:cs="Times New Roman"/>
          <w:b/>
          <w:sz w:val="28"/>
          <w:szCs w:val="28"/>
        </w:rPr>
      </w:pPr>
    </w:p>
    <w:p w:rsidR="00AF7A21" w:rsidRPr="006736CD" w:rsidRDefault="00E048E3" w:rsidP="004D45F2">
      <w:pPr>
        <w:pStyle w:val="ConsPlusNormal"/>
        <w:widowControl/>
        <w:tabs>
          <w:tab w:val="left" w:pos="360"/>
        </w:tabs>
        <w:spacing w:before="120" w:after="120"/>
        <w:ind w:firstLine="709"/>
        <w:jc w:val="both"/>
        <w:rPr>
          <w:rFonts w:ascii="Times New Roman" w:hAnsi="Times New Roman" w:cs="Times New Roman"/>
          <w:sz w:val="24"/>
          <w:szCs w:val="24"/>
        </w:rPr>
      </w:pPr>
      <w:r>
        <w:rPr>
          <w:rFonts w:ascii="Times New Roman" w:hAnsi="Times New Roman" w:cs="Times New Roman"/>
          <w:b/>
          <w:sz w:val="24"/>
          <w:szCs w:val="24"/>
        </w:rPr>
        <w:t>Наименование объекта закупки</w:t>
      </w:r>
      <w:r w:rsidR="00AF7A21" w:rsidRPr="00B80BAD">
        <w:rPr>
          <w:rFonts w:ascii="Times New Roman" w:hAnsi="Times New Roman" w:cs="Times New Roman"/>
          <w:sz w:val="24"/>
          <w:szCs w:val="24"/>
        </w:rPr>
        <w:t xml:space="preserve">: </w:t>
      </w:r>
      <w:commentRangeStart w:id="25"/>
      <w:r w:rsidR="002F0841" w:rsidRPr="006736CD">
        <w:rPr>
          <w:rFonts w:ascii="Times New Roman" w:hAnsi="Times New Roman" w:cs="Times New Roman"/>
          <w:sz w:val="24"/>
          <w:szCs w:val="24"/>
        </w:rPr>
        <w:t>выполнение работ</w:t>
      </w:r>
      <w:r w:rsidR="00267200" w:rsidRPr="00B80BAD">
        <w:rPr>
          <w:rFonts w:ascii="Times New Roman" w:hAnsi="Times New Roman" w:cs="Times New Roman"/>
          <w:sz w:val="24"/>
          <w:szCs w:val="24"/>
        </w:rPr>
        <w:t xml:space="preserve"> </w:t>
      </w:r>
      <w:r w:rsidR="003C71D0" w:rsidRPr="000F4636">
        <w:rPr>
          <w:rFonts w:ascii="Times New Roman" w:hAnsi="Times New Roman" w:cs="Times New Roman"/>
          <w:sz w:val="24"/>
          <w:szCs w:val="24"/>
        </w:rPr>
        <w:t>по ремонту автомобильных дорог в г. Называевске (пер. Транспортный (от ул. Первомайская до Тюкалинского тракта), ул. Серова (от ул. Красная до ул. Южная), ул. Пролетарская (от переулка Фабричный до ул. Ленина)</w:t>
      </w:r>
      <w:commentRangeEnd w:id="25"/>
      <w:r w:rsidR="000928CF">
        <w:rPr>
          <w:rStyle w:val="ab"/>
          <w:rFonts w:ascii="Times New Roman" w:hAnsi="Times New Roman"/>
        </w:rPr>
        <w:commentReference w:id="25"/>
      </w:r>
      <w:r w:rsidR="003C71D0" w:rsidRPr="000F4636">
        <w:rPr>
          <w:rFonts w:ascii="Times New Roman" w:hAnsi="Times New Roman" w:cs="Times New Roman"/>
          <w:sz w:val="24"/>
          <w:szCs w:val="24"/>
        </w:rPr>
        <w:t xml:space="preserve">) </w:t>
      </w:r>
      <w:r w:rsidR="00AF7A21" w:rsidRPr="006736CD">
        <w:rPr>
          <w:rFonts w:ascii="Times New Roman" w:hAnsi="Times New Roman" w:cs="Times New Roman"/>
          <w:sz w:val="24"/>
          <w:szCs w:val="24"/>
        </w:rPr>
        <w:t xml:space="preserve">(далее </w:t>
      </w:r>
      <w:r w:rsidR="002F0841" w:rsidRPr="006736CD">
        <w:rPr>
          <w:rFonts w:ascii="Times New Roman" w:hAnsi="Times New Roman" w:cs="Times New Roman"/>
          <w:sz w:val="24"/>
          <w:szCs w:val="24"/>
        </w:rPr>
        <w:t>–</w:t>
      </w:r>
      <w:r w:rsidR="00AF7A21" w:rsidRPr="006736CD">
        <w:rPr>
          <w:rFonts w:ascii="Times New Roman" w:hAnsi="Times New Roman" w:cs="Times New Roman"/>
          <w:sz w:val="24"/>
          <w:szCs w:val="24"/>
        </w:rPr>
        <w:t xml:space="preserve"> </w:t>
      </w:r>
      <w:r w:rsidR="002F0841" w:rsidRPr="006736CD">
        <w:rPr>
          <w:rFonts w:ascii="Times New Roman" w:hAnsi="Times New Roman" w:cs="Times New Roman"/>
          <w:sz w:val="24"/>
          <w:szCs w:val="24"/>
        </w:rPr>
        <w:t>работы</w:t>
      </w:r>
      <w:r w:rsidR="00AF7A21" w:rsidRPr="006736CD">
        <w:rPr>
          <w:rFonts w:ascii="Times New Roman" w:hAnsi="Times New Roman" w:cs="Times New Roman"/>
          <w:sz w:val="24"/>
          <w:szCs w:val="24"/>
        </w:rPr>
        <w:t>)</w:t>
      </w:r>
      <w:r w:rsidR="006736CD">
        <w:rPr>
          <w:rFonts w:ascii="Times New Roman" w:hAnsi="Times New Roman" w:cs="Times New Roman"/>
          <w:sz w:val="24"/>
          <w:szCs w:val="24"/>
        </w:rPr>
        <w:t>.</w:t>
      </w:r>
    </w:p>
    <w:p w:rsidR="004D45F2" w:rsidRPr="00CC3987" w:rsidRDefault="00E048E3" w:rsidP="004D45F2">
      <w:pPr>
        <w:ind w:firstLine="709"/>
      </w:pPr>
      <w:r w:rsidRPr="00E048E3">
        <w:rPr>
          <w:b/>
        </w:rPr>
        <w:t>Описание объекта закупки</w:t>
      </w:r>
      <w:r w:rsidRPr="006736CD">
        <w:rPr>
          <w:b/>
        </w:rPr>
        <w:t>:</w:t>
      </w:r>
      <w:r w:rsidR="004D45F2" w:rsidRPr="006736CD">
        <w:t xml:space="preserve"> </w:t>
      </w:r>
      <w:r w:rsidR="006736CD" w:rsidRPr="006736CD">
        <w:t>работы выполняются</w:t>
      </w:r>
      <w:r w:rsidR="003D1A62" w:rsidRPr="003D1A62">
        <w:t xml:space="preserve"> </w:t>
      </w:r>
      <w:r w:rsidR="004D45F2" w:rsidRPr="006736CD">
        <w:t>в объеме</w:t>
      </w:r>
      <w:r w:rsidR="006736CD" w:rsidRPr="006736CD">
        <w:t>,</w:t>
      </w:r>
      <w:r w:rsidR="004D45F2" w:rsidRPr="006736CD">
        <w:t xml:space="preserve"> </w:t>
      </w:r>
      <w:r w:rsidR="006736CD" w:rsidRPr="006736CD">
        <w:t xml:space="preserve">определенном </w:t>
      </w:r>
      <w:commentRangeStart w:id="26"/>
      <w:r w:rsidR="00AD5F15" w:rsidRPr="006736CD">
        <w:t>локальн</w:t>
      </w:r>
      <w:r w:rsidR="00AD5F15">
        <w:t>ой</w:t>
      </w:r>
      <w:r w:rsidR="00AD5F15" w:rsidRPr="006736CD">
        <w:t xml:space="preserve"> смет</w:t>
      </w:r>
      <w:r w:rsidR="00AD5F15">
        <w:t xml:space="preserve">ой </w:t>
      </w:r>
      <w:commentRangeEnd w:id="26"/>
      <w:r w:rsidR="00AD5F15">
        <w:rPr>
          <w:rStyle w:val="ab"/>
          <w:szCs w:val="20"/>
        </w:rPr>
        <w:commentReference w:id="26"/>
      </w:r>
      <w:r w:rsidR="00086EDB">
        <w:t xml:space="preserve"> </w:t>
      </w:r>
      <w:r w:rsidR="004D45F2" w:rsidRPr="006736CD">
        <w:t>(</w:t>
      </w:r>
      <w:r w:rsidR="002E4930">
        <w:t>П</w:t>
      </w:r>
      <w:r w:rsidR="004D45F2" w:rsidRPr="006736CD">
        <w:t>риложение № 2 к документации</w:t>
      </w:r>
      <w:r w:rsidR="004D45F2" w:rsidRPr="009103D3">
        <w:t>)</w:t>
      </w:r>
      <w:r w:rsidR="00112B2F">
        <w:t>.</w:t>
      </w:r>
    </w:p>
    <w:p w:rsidR="004304B5" w:rsidRDefault="004304B5" w:rsidP="005B4B6B">
      <w:pPr>
        <w:pStyle w:val="ConsPlusNormal"/>
        <w:widowControl/>
        <w:ind w:firstLine="0"/>
        <w:jc w:val="center"/>
        <w:rPr>
          <w:rFonts w:ascii="Times New Roman" w:hAnsi="Times New Roman" w:cs="Times New Roman"/>
          <w:b/>
          <w:bCs/>
          <w:sz w:val="28"/>
          <w:szCs w:val="28"/>
        </w:rPr>
      </w:pPr>
    </w:p>
    <w:p w:rsidR="004304B5" w:rsidRPr="00540AF6" w:rsidRDefault="00AD5F15" w:rsidP="002F0841">
      <w:pPr>
        <w:pStyle w:val="ConsPlusNormal"/>
        <w:widowControl/>
        <w:ind w:firstLine="0"/>
        <w:jc w:val="both"/>
        <w:rPr>
          <w:rFonts w:ascii="Times New Roman" w:hAnsi="Times New Roman" w:cs="Times New Roman"/>
          <w:b/>
          <w:bCs/>
          <w:sz w:val="24"/>
          <w:szCs w:val="24"/>
        </w:rPr>
      </w:pPr>
      <w:commentRangeStart w:id="27"/>
      <w:r w:rsidRPr="00540AF6">
        <w:rPr>
          <w:rFonts w:ascii="Times New Roman" w:hAnsi="Times New Roman" w:cs="Times New Roman"/>
          <w:b/>
          <w:bCs/>
          <w:sz w:val="24"/>
          <w:szCs w:val="24"/>
        </w:rPr>
        <w:t>Наименование и характеристики товаров, используемых при выполнении работ</w:t>
      </w:r>
      <w:commentRangeEnd w:id="27"/>
      <w:r>
        <w:rPr>
          <w:rStyle w:val="ab"/>
          <w:rFonts w:ascii="Times New Roman" w:hAnsi="Times New Roman"/>
        </w:rPr>
        <w:commentReference w:id="27"/>
      </w:r>
      <w:r w:rsidR="002F0841" w:rsidRPr="00540AF6">
        <w:rPr>
          <w:rFonts w:ascii="Times New Roman" w:hAnsi="Times New Roman" w:cs="Times New Roman"/>
          <w:b/>
          <w:bCs/>
          <w:sz w:val="24"/>
          <w:szCs w:val="24"/>
        </w:rPr>
        <w:t>:</w:t>
      </w:r>
    </w:p>
    <w:p w:rsidR="004304B5" w:rsidRPr="00540AF6" w:rsidRDefault="004304B5" w:rsidP="005B4B6B">
      <w:pPr>
        <w:pStyle w:val="ConsPlusNormal"/>
        <w:widowControl/>
        <w:ind w:firstLine="0"/>
        <w:jc w:val="center"/>
        <w:rPr>
          <w:rFonts w:ascii="Times New Roman" w:hAnsi="Times New Roman" w:cs="Times New Roman"/>
          <w:b/>
          <w:bCs/>
          <w:sz w:val="28"/>
          <w:szCs w:val="28"/>
        </w:rPr>
      </w:pPr>
    </w:p>
    <w:tbl>
      <w:tblPr>
        <w:tblStyle w:val="aa"/>
        <w:tblW w:w="0" w:type="auto"/>
        <w:tblLook w:val="04A0"/>
      </w:tblPr>
      <w:tblGrid>
        <w:gridCol w:w="675"/>
        <w:gridCol w:w="2424"/>
        <w:gridCol w:w="7357"/>
      </w:tblGrid>
      <w:tr w:rsidR="002F0841" w:rsidRPr="000928CF" w:rsidTr="00112B2F">
        <w:tc>
          <w:tcPr>
            <w:tcW w:w="675" w:type="dxa"/>
          </w:tcPr>
          <w:p w:rsidR="002F0841" w:rsidRPr="000928CF" w:rsidRDefault="002F0841" w:rsidP="002E4930">
            <w:pPr>
              <w:pStyle w:val="ConsPlusNormal"/>
              <w:widowControl/>
              <w:spacing w:after="0"/>
              <w:ind w:firstLine="0"/>
              <w:jc w:val="center"/>
              <w:rPr>
                <w:rFonts w:ascii="Times New Roman" w:hAnsi="Times New Roman" w:cs="Times New Roman"/>
                <w:b/>
                <w:bCs/>
                <w:sz w:val="24"/>
                <w:szCs w:val="24"/>
                <w:highlight w:val="yellow"/>
              </w:rPr>
            </w:pPr>
            <w:r w:rsidRPr="000928CF">
              <w:rPr>
                <w:rFonts w:ascii="Times New Roman" w:hAnsi="Times New Roman" w:cs="Times New Roman"/>
                <w:b/>
                <w:bCs/>
                <w:sz w:val="24"/>
                <w:szCs w:val="24"/>
                <w:highlight w:val="yellow"/>
              </w:rPr>
              <w:t>№ п/п</w:t>
            </w:r>
          </w:p>
        </w:tc>
        <w:tc>
          <w:tcPr>
            <w:tcW w:w="2424" w:type="dxa"/>
          </w:tcPr>
          <w:p w:rsidR="002F0841" w:rsidRPr="000928CF" w:rsidRDefault="002F0841" w:rsidP="002E4930">
            <w:pPr>
              <w:pStyle w:val="ConsPlusNormal"/>
              <w:widowControl/>
              <w:spacing w:after="0"/>
              <w:ind w:firstLine="0"/>
              <w:jc w:val="center"/>
              <w:rPr>
                <w:rFonts w:ascii="Times New Roman" w:hAnsi="Times New Roman" w:cs="Times New Roman"/>
                <w:b/>
                <w:bCs/>
                <w:sz w:val="24"/>
                <w:szCs w:val="24"/>
                <w:highlight w:val="yellow"/>
              </w:rPr>
            </w:pPr>
            <w:r w:rsidRPr="000928CF">
              <w:rPr>
                <w:rFonts w:ascii="Times New Roman" w:hAnsi="Times New Roman" w:cs="Times New Roman"/>
                <w:b/>
                <w:bCs/>
                <w:sz w:val="24"/>
                <w:szCs w:val="24"/>
                <w:highlight w:val="yellow"/>
              </w:rPr>
              <w:t>Наименование товара</w:t>
            </w:r>
          </w:p>
        </w:tc>
        <w:tc>
          <w:tcPr>
            <w:tcW w:w="7357" w:type="dxa"/>
          </w:tcPr>
          <w:p w:rsidR="002F0841" w:rsidRPr="000928CF" w:rsidRDefault="002F0841" w:rsidP="002E4930">
            <w:pPr>
              <w:pStyle w:val="ConsPlusNormal"/>
              <w:widowControl/>
              <w:spacing w:after="0"/>
              <w:ind w:firstLine="0"/>
              <w:jc w:val="center"/>
              <w:rPr>
                <w:rFonts w:ascii="Times New Roman" w:hAnsi="Times New Roman" w:cs="Times New Roman"/>
                <w:b/>
                <w:bCs/>
                <w:sz w:val="24"/>
                <w:szCs w:val="24"/>
                <w:highlight w:val="yellow"/>
              </w:rPr>
            </w:pPr>
            <w:r w:rsidRPr="000928CF">
              <w:rPr>
                <w:rFonts w:ascii="Times New Roman" w:hAnsi="Times New Roman" w:cs="Times New Roman"/>
                <w:b/>
                <w:bCs/>
                <w:sz w:val="24"/>
                <w:szCs w:val="24"/>
                <w:highlight w:val="yellow"/>
              </w:rPr>
              <w:t>Характеристики товара</w:t>
            </w:r>
          </w:p>
        </w:tc>
      </w:tr>
      <w:tr w:rsidR="003C71D0" w:rsidRPr="000928CF" w:rsidTr="00112B2F">
        <w:tc>
          <w:tcPr>
            <w:tcW w:w="675" w:type="dxa"/>
          </w:tcPr>
          <w:p w:rsidR="003C71D0" w:rsidRPr="000928CF" w:rsidRDefault="003C71D0" w:rsidP="004E7C9F">
            <w:pPr>
              <w:pStyle w:val="ConsPlusNormal"/>
              <w:widowControl/>
              <w:spacing w:after="0"/>
              <w:ind w:firstLine="0"/>
              <w:jc w:val="center"/>
              <w:rPr>
                <w:rFonts w:ascii="Times New Roman" w:hAnsi="Times New Roman" w:cs="Times New Roman"/>
                <w:bCs/>
                <w:sz w:val="24"/>
                <w:szCs w:val="24"/>
                <w:highlight w:val="yellow"/>
              </w:rPr>
            </w:pPr>
            <w:r w:rsidRPr="000928CF">
              <w:rPr>
                <w:rFonts w:ascii="Times New Roman" w:hAnsi="Times New Roman" w:cs="Times New Roman"/>
                <w:bCs/>
                <w:sz w:val="24"/>
                <w:szCs w:val="24"/>
                <w:highlight w:val="yellow"/>
              </w:rPr>
              <w:t>1</w:t>
            </w:r>
          </w:p>
        </w:tc>
        <w:tc>
          <w:tcPr>
            <w:tcW w:w="2424" w:type="dxa"/>
          </w:tcPr>
          <w:p w:rsidR="003C71D0" w:rsidRPr="000928CF" w:rsidRDefault="003C71D0" w:rsidP="003C71D0">
            <w:pPr>
              <w:pStyle w:val="aff6"/>
              <w:spacing w:after="0"/>
              <w:jc w:val="center"/>
              <w:rPr>
                <w:rFonts w:ascii="Times New Roman" w:hAnsi="Times New Roman" w:cs="Times New Roman"/>
                <w:sz w:val="24"/>
                <w:highlight w:val="yellow"/>
              </w:rPr>
            </w:pPr>
            <w:r w:rsidRPr="000928CF">
              <w:rPr>
                <w:rFonts w:ascii="Times New Roman" w:hAnsi="Times New Roman" w:cs="Times New Roman"/>
                <w:sz w:val="24"/>
                <w:highlight w:val="yellow"/>
              </w:rPr>
              <w:t>Асфальтобетонная</w:t>
            </w:r>
          </w:p>
          <w:p w:rsidR="003C71D0" w:rsidRPr="000928CF" w:rsidRDefault="003C71D0" w:rsidP="003C71D0">
            <w:pPr>
              <w:spacing w:after="0"/>
              <w:jc w:val="center"/>
              <w:rPr>
                <w:szCs w:val="20"/>
                <w:highlight w:val="yellow"/>
              </w:rPr>
            </w:pPr>
            <w:r w:rsidRPr="000928CF">
              <w:rPr>
                <w:szCs w:val="20"/>
                <w:highlight w:val="yellow"/>
              </w:rPr>
              <w:t>смесь</w:t>
            </w:r>
          </w:p>
        </w:tc>
        <w:tc>
          <w:tcPr>
            <w:tcW w:w="7357" w:type="dxa"/>
            <w:vAlign w:val="center"/>
          </w:tcPr>
          <w:p w:rsidR="003C71D0" w:rsidRPr="000928CF" w:rsidRDefault="003C71D0" w:rsidP="003C71D0">
            <w:pPr>
              <w:pStyle w:val="aff6"/>
              <w:spacing w:after="0"/>
              <w:rPr>
                <w:rFonts w:ascii="Times New Roman" w:hAnsi="Times New Roman" w:cs="Times New Roman"/>
                <w:sz w:val="24"/>
                <w:highlight w:val="yellow"/>
              </w:rPr>
            </w:pPr>
            <w:r w:rsidRPr="000928CF">
              <w:rPr>
                <w:rFonts w:ascii="Times New Roman" w:hAnsi="Times New Roman" w:cs="Times New Roman"/>
                <w:sz w:val="24"/>
                <w:highlight w:val="yellow"/>
              </w:rPr>
              <w:t>Горячая.</w:t>
            </w:r>
          </w:p>
          <w:p w:rsidR="003C71D0" w:rsidRPr="000928CF" w:rsidRDefault="003C71D0" w:rsidP="003C71D0">
            <w:pPr>
              <w:pStyle w:val="aff6"/>
              <w:spacing w:after="0"/>
              <w:rPr>
                <w:rFonts w:ascii="Times New Roman" w:hAnsi="Times New Roman" w:cs="Times New Roman"/>
                <w:sz w:val="24"/>
                <w:highlight w:val="yellow"/>
              </w:rPr>
            </w:pPr>
            <w:r w:rsidRPr="000928CF">
              <w:rPr>
                <w:rFonts w:ascii="Times New Roman" w:hAnsi="Times New Roman" w:cs="Times New Roman"/>
                <w:sz w:val="24"/>
                <w:highlight w:val="yellow"/>
              </w:rPr>
              <w:t>Плотная.</w:t>
            </w:r>
          </w:p>
          <w:p w:rsidR="003C71D0" w:rsidRPr="000928CF" w:rsidRDefault="003C71D0" w:rsidP="003C71D0">
            <w:pPr>
              <w:pStyle w:val="aff6"/>
              <w:spacing w:after="0"/>
              <w:rPr>
                <w:rFonts w:ascii="Times New Roman" w:hAnsi="Times New Roman" w:cs="Times New Roman"/>
                <w:sz w:val="24"/>
                <w:highlight w:val="yellow"/>
              </w:rPr>
            </w:pPr>
            <w:r w:rsidRPr="000928CF">
              <w:rPr>
                <w:rFonts w:ascii="Times New Roman" w:hAnsi="Times New Roman" w:cs="Times New Roman"/>
                <w:sz w:val="24"/>
                <w:highlight w:val="yellow"/>
              </w:rPr>
              <w:t>Мелкозернистая.</w:t>
            </w:r>
          </w:p>
          <w:p w:rsidR="003C71D0" w:rsidRPr="000928CF" w:rsidRDefault="003C71D0" w:rsidP="003C71D0">
            <w:pPr>
              <w:pStyle w:val="aff6"/>
              <w:spacing w:after="0"/>
              <w:rPr>
                <w:rFonts w:ascii="Times New Roman" w:hAnsi="Times New Roman" w:cs="Times New Roman"/>
                <w:sz w:val="24"/>
                <w:highlight w:val="yellow"/>
              </w:rPr>
            </w:pPr>
            <w:r w:rsidRPr="000928CF">
              <w:rPr>
                <w:rFonts w:ascii="Times New Roman" w:hAnsi="Times New Roman" w:cs="Times New Roman"/>
                <w:sz w:val="24"/>
                <w:highlight w:val="yellow"/>
              </w:rPr>
              <w:t>Марка I</w:t>
            </w:r>
            <w:r w:rsidRPr="000928CF">
              <w:rPr>
                <w:rFonts w:ascii="Times New Roman" w:hAnsi="Times New Roman" w:cs="Times New Roman"/>
                <w:sz w:val="24"/>
                <w:highlight w:val="yellow"/>
                <w:lang w:val="en-US"/>
              </w:rPr>
              <w:t>I</w:t>
            </w:r>
            <w:r w:rsidRPr="000928CF">
              <w:rPr>
                <w:rFonts w:ascii="Times New Roman" w:hAnsi="Times New Roman" w:cs="Times New Roman"/>
                <w:sz w:val="24"/>
                <w:highlight w:val="yellow"/>
              </w:rPr>
              <w:t>I.</w:t>
            </w:r>
          </w:p>
          <w:p w:rsidR="003C71D0" w:rsidRPr="000928CF" w:rsidRDefault="003C71D0" w:rsidP="003C71D0">
            <w:pPr>
              <w:pStyle w:val="aff6"/>
              <w:spacing w:after="0"/>
              <w:rPr>
                <w:rFonts w:ascii="Times New Roman" w:hAnsi="Times New Roman" w:cs="Times New Roman"/>
                <w:sz w:val="24"/>
                <w:highlight w:val="yellow"/>
              </w:rPr>
            </w:pPr>
            <w:r w:rsidRPr="000928CF">
              <w:rPr>
                <w:rFonts w:ascii="Times New Roman" w:hAnsi="Times New Roman" w:cs="Times New Roman"/>
                <w:sz w:val="24"/>
                <w:highlight w:val="yellow"/>
              </w:rPr>
              <w:t>Тип Б.</w:t>
            </w:r>
          </w:p>
          <w:p w:rsidR="003C71D0" w:rsidRPr="000928CF" w:rsidRDefault="003C71D0" w:rsidP="003C71D0">
            <w:pPr>
              <w:spacing w:after="0"/>
              <w:rPr>
                <w:szCs w:val="20"/>
                <w:highlight w:val="yellow"/>
              </w:rPr>
            </w:pPr>
            <w:r w:rsidRPr="000928CF">
              <w:rPr>
                <w:szCs w:val="20"/>
                <w:highlight w:val="yellow"/>
              </w:rPr>
              <w:t>ГОСТ 9128-2013.</w:t>
            </w:r>
          </w:p>
        </w:tc>
      </w:tr>
      <w:tr w:rsidR="003C71D0" w:rsidRPr="000928CF" w:rsidTr="00112B2F">
        <w:tc>
          <w:tcPr>
            <w:tcW w:w="675" w:type="dxa"/>
          </w:tcPr>
          <w:p w:rsidR="003C71D0" w:rsidRPr="000928CF" w:rsidRDefault="003C71D0" w:rsidP="004E7C9F">
            <w:pPr>
              <w:pStyle w:val="ConsPlusNormal"/>
              <w:widowControl/>
              <w:spacing w:after="0"/>
              <w:ind w:firstLine="0"/>
              <w:jc w:val="center"/>
              <w:rPr>
                <w:rFonts w:ascii="Times New Roman" w:hAnsi="Times New Roman" w:cs="Times New Roman"/>
                <w:bCs/>
                <w:sz w:val="24"/>
                <w:szCs w:val="24"/>
                <w:highlight w:val="yellow"/>
              </w:rPr>
            </w:pPr>
            <w:r w:rsidRPr="000928CF">
              <w:rPr>
                <w:rFonts w:ascii="Times New Roman" w:hAnsi="Times New Roman" w:cs="Times New Roman"/>
                <w:bCs/>
                <w:sz w:val="24"/>
                <w:szCs w:val="24"/>
                <w:highlight w:val="yellow"/>
              </w:rPr>
              <w:t>2</w:t>
            </w:r>
          </w:p>
        </w:tc>
        <w:tc>
          <w:tcPr>
            <w:tcW w:w="2424" w:type="dxa"/>
          </w:tcPr>
          <w:p w:rsidR="003C71D0" w:rsidRPr="000928CF" w:rsidRDefault="003C71D0" w:rsidP="003C71D0">
            <w:pPr>
              <w:spacing w:after="0"/>
              <w:jc w:val="center"/>
              <w:rPr>
                <w:szCs w:val="20"/>
                <w:highlight w:val="yellow"/>
              </w:rPr>
            </w:pPr>
            <w:r w:rsidRPr="000928CF">
              <w:rPr>
                <w:szCs w:val="20"/>
                <w:highlight w:val="yellow"/>
              </w:rPr>
              <w:t>Щебень</w:t>
            </w:r>
          </w:p>
        </w:tc>
        <w:tc>
          <w:tcPr>
            <w:tcW w:w="7357" w:type="dxa"/>
            <w:vAlign w:val="center"/>
          </w:tcPr>
          <w:p w:rsidR="003C71D0" w:rsidRPr="00AD5F15" w:rsidRDefault="003C71D0" w:rsidP="003C71D0">
            <w:pPr>
              <w:pStyle w:val="aff6"/>
              <w:spacing w:after="0"/>
              <w:rPr>
                <w:rFonts w:ascii="Times New Roman" w:hAnsi="Times New Roman" w:cs="Times New Roman"/>
                <w:sz w:val="24"/>
                <w:highlight w:val="yellow"/>
              </w:rPr>
            </w:pPr>
            <w:r w:rsidRPr="00AD5F15">
              <w:rPr>
                <w:rFonts w:ascii="Times New Roman" w:hAnsi="Times New Roman" w:cs="Times New Roman"/>
                <w:sz w:val="24"/>
                <w:highlight w:val="yellow"/>
              </w:rPr>
              <w:t>Фракция: св. 40 до 80(70) мм.</w:t>
            </w:r>
          </w:p>
          <w:p w:rsidR="003C71D0" w:rsidRPr="00AD5F15" w:rsidRDefault="003C71D0" w:rsidP="003C71D0">
            <w:pPr>
              <w:pStyle w:val="aff6"/>
              <w:spacing w:after="0"/>
              <w:rPr>
                <w:rFonts w:ascii="Times New Roman" w:hAnsi="Times New Roman" w:cs="Times New Roman"/>
                <w:sz w:val="24"/>
                <w:highlight w:val="yellow"/>
              </w:rPr>
            </w:pPr>
            <w:r w:rsidRPr="00AD5F15">
              <w:rPr>
                <w:rFonts w:ascii="Times New Roman" w:hAnsi="Times New Roman" w:cs="Times New Roman"/>
                <w:sz w:val="24"/>
                <w:highlight w:val="yellow"/>
              </w:rPr>
              <w:t>Марка по дробимости щебня из изверженных пород: 800.</w:t>
            </w:r>
          </w:p>
          <w:p w:rsidR="003C71D0" w:rsidRPr="00AD5F15" w:rsidRDefault="003C71D0" w:rsidP="003C71D0">
            <w:pPr>
              <w:spacing w:after="0"/>
              <w:rPr>
                <w:szCs w:val="20"/>
                <w:highlight w:val="yellow"/>
              </w:rPr>
            </w:pPr>
            <w:r w:rsidRPr="00AD5F15">
              <w:rPr>
                <w:szCs w:val="20"/>
                <w:highlight w:val="yellow"/>
              </w:rPr>
              <w:t>ГОСТ 8267-93.</w:t>
            </w:r>
          </w:p>
        </w:tc>
      </w:tr>
      <w:tr w:rsidR="003C71D0" w:rsidRPr="000928CF" w:rsidTr="00112B2F">
        <w:tc>
          <w:tcPr>
            <w:tcW w:w="675" w:type="dxa"/>
          </w:tcPr>
          <w:p w:rsidR="003C71D0" w:rsidRPr="000928CF" w:rsidRDefault="003C71D0" w:rsidP="004E7C9F">
            <w:pPr>
              <w:pStyle w:val="ConsPlusNormal"/>
              <w:widowControl/>
              <w:spacing w:after="0"/>
              <w:ind w:firstLine="0"/>
              <w:jc w:val="center"/>
              <w:rPr>
                <w:rFonts w:ascii="Times New Roman" w:hAnsi="Times New Roman" w:cs="Times New Roman"/>
                <w:bCs/>
                <w:sz w:val="24"/>
                <w:szCs w:val="24"/>
                <w:highlight w:val="yellow"/>
              </w:rPr>
            </w:pPr>
            <w:r w:rsidRPr="000928CF">
              <w:rPr>
                <w:rFonts w:ascii="Times New Roman" w:hAnsi="Times New Roman" w:cs="Times New Roman"/>
                <w:bCs/>
                <w:sz w:val="24"/>
                <w:szCs w:val="24"/>
                <w:highlight w:val="yellow"/>
              </w:rPr>
              <w:t>3</w:t>
            </w:r>
          </w:p>
        </w:tc>
        <w:tc>
          <w:tcPr>
            <w:tcW w:w="2424" w:type="dxa"/>
          </w:tcPr>
          <w:p w:rsidR="003C71D0" w:rsidRPr="000928CF" w:rsidRDefault="003C71D0" w:rsidP="00112B2F">
            <w:pPr>
              <w:spacing w:after="0"/>
              <w:jc w:val="center"/>
              <w:rPr>
                <w:szCs w:val="20"/>
                <w:highlight w:val="yellow"/>
              </w:rPr>
            </w:pPr>
            <w:r w:rsidRPr="000928CF">
              <w:rPr>
                <w:szCs w:val="20"/>
                <w:highlight w:val="yellow"/>
              </w:rPr>
              <w:t>Щебень</w:t>
            </w:r>
          </w:p>
        </w:tc>
        <w:tc>
          <w:tcPr>
            <w:tcW w:w="7357" w:type="dxa"/>
            <w:vAlign w:val="center"/>
          </w:tcPr>
          <w:p w:rsidR="003C71D0" w:rsidRPr="00AD5F15" w:rsidRDefault="003C71D0" w:rsidP="00112B2F">
            <w:pPr>
              <w:pStyle w:val="aff6"/>
              <w:spacing w:after="0"/>
              <w:rPr>
                <w:rFonts w:ascii="Times New Roman" w:hAnsi="Times New Roman" w:cs="Times New Roman"/>
                <w:sz w:val="24"/>
                <w:highlight w:val="yellow"/>
              </w:rPr>
            </w:pPr>
            <w:r w:rsidRPr="00AD5F15">
              <w:rPr>
                <w:rFonts w:ascii="Times New Roman" w:hAnsi="Times New Roman" w:cs="Times New Roman"/>
                <w:sz w:val="24"/>
                <w:highlight w:val="yellow"/>
              </w:rPr>
              <w:t>Фракция: св. 20 до 40 мм.</w:t>
            </w:r>
          </w:p>
          <w:p w:rsidR="003C71D0" w:rsidRPr="00AD5F15" w:rsidRDefault="003C71D0" w:rsidP="00112B2F">
            <w:pPr>
              <w:pStyle w:val="aff6"/>
              <w:spacing w:after="0"/>
              <w:rPr>
                <w:rFonts w:ascii="Times New Roman" w:hAnsi="Times New Roman" w:cs="Times New Roman"/>
                <w:sz w:val="24"/>
                <w:highlight w:val="yellow"/>
              </w:rPr>
            </w:pPr>
            <w:r w:rsidRPr="00AD5F15">
              <w:rPr>
                <w:rFonts w:ascii="Times New Roman" w:hAnsi="Times New Roman" w:cs="Times New Roman"/>
                <w:sz w:val="24"/>
                <w:highlight w:val="yellow"/>
              </w:rPr>
              <w:t>Марка по дробимости щебня из изверженных пород: 800.</w:t>
            </w:r>
          </w:p>
          <w:p w:rsidR="003C71D0" w:rsidRPr="00AD5F15" w:rsidRDefault="003C71D0" w:rsidP="00112B2F">
            <w:pPr>
              <w:spacing w:after="0"/>
              <w:rPr>
                <w:szCs w:val="20"/>
                <w:highlight w:val="yellow"/>
              </w:rPr>
            </w:pPr>
            <w:r w:rsidRPr="00AD5F15">
              <w:rPr>
                <w:szCs w:val="20"/>
                <w:highlight w:val="yellow"/>
              </w:rPr>
              <w:t>ГОСТ 8267-93.</w:t>
            </w:r>
          </w:p>
        </w:tc>
      </w:tr>
    </w:tbl>
    <w:p w:rsidR="00E048E3" w:rsidRDefault="00E048E3" w:rsidP="00AD2495">
      <w:pPr>
        <w:pStyle w:val="ConsPlusNormal"/>
        <w:widowControl/>
        <w:ind w:firstLine="0"/>
        <w:jc w:val="both"/>
        <w:rPr>
          <w:rFonts w:ascii="Times New Roman" w:hAnsi="Times New Roman" w:cs="Times New Roman"/>
          <w:b/>
          <w:bCs/>
          <w:sz w:val="28"/>
          <w:szCs w:val="28"/>
        </w:rPr>
      </w:pPr>
    </w:p>
    <w:p w:rsidR="00FC1AA5" w:rsidRPr="002573F0" w:rsidRDefault="00FC1AA5" w:rsidP="00FC1AA5">
      <w:pPr>
        <w:pStyle w:val="ConsPlusNormal"/>
        <w:widowControl/>
        <w:ind w:firstLine="0"/>
        <w:jc w:val="both"/>
        <w:rPr>
          <w:rFonts w:ascii="Times New Roman" w:hAnsi="Times New Roman" w:cs="Times New Roman"/>
          <w:bCs/>
          <w:sz w:val="24"/>
          <w:szCs w:val="24"/>
        </w:rPr>
      </w:pPr>
      <w:r w:rsidRPr="00A34783">
        <w:rPr>
          <w:rFonts w:ascii="Times New Roman" w:hAnsi="Times New Roman" w:cs="Times New Roman"/>
          <w:bCs/>
          <w:sz w:val="24"/>
          <w:szCs w:val="24"/>
        </w:rPr>
        <w:t xml:space="preserve">В отношении </w:t>
      </w:r>
      <w:r w:rsidR="00AD5F15">
        <w:rPr>
          <w:rFonts w:ascii="Times New Roman" w:hAnsi="Times New Roman" w:cs="Times New Roman"/>
          <w:bCs/>
          <w:sz w:val="24"/>
          <w:szCs w:val="24"/>
        </w:rPr>
        <w:t>всех</w:t>
      </w:r>
      <w:r w:rsidRPr="00A34783">
        <w:rPr>
          <w:rFonts w:ascii="Times New Roman" w:hAnsi="Times New Roman" w:cs="Times New Roman"/>
          <w:bCs/>
          <w:sz w:val="24"/>
          <w:szCs w:val="24"/>
        </w:rPr>
        <w:t xml:space="preserve"> показателей, указанных в графе «Характеристики товара</w:t>
      </w:r>
      <w:r w:rsidRPr="002573F0">
        <w:rPr>
          <w:rFonts w:ascii="Times New Roman" w:hAnsi="Times New Roman" w:cs="Times New Roman"/>
          <w:bCs/>
          <w:sz w:val="24"/>
          <w:szCs w:val="24"/>
        </w:rPr>
        <w:t>» таблицы, установлены значения, которые не могут изменяться</w:t>
      </w:r>
      <w:r w:rsidR="008B0716">
        <w:rPr>
          <w:rFonts w:ascii="Times New Roman" w:hAnsi="Times New Roman" w:cs="Times New Roman"/>
          <w:bCs/>
          <w:sz w:val="24"/>
          <w:szCs w:val="24"/>
        </w:rPr>
        <w:t>.</w:t>
      </w:r>
    </w:p>
    <w:p w:rsidR="00AD2495" w:rsidRPr="002573F0" w:rsidRDefault="00AD2495" w:rsidP="00AD2495">
      <w:pPr>
        <w:pStyle w:val="ConsPlusNormal"/>
        <w:widowControl/>
        <w:ind w:firstLine="0"/>
        <w:jc w:val="both"/>
        <w:rPr>
          <w:rFonts w:ascii="Times New Roman" w:hAnsi="Times New Roman" w:cs="Times New Roman"/>
          <w:b/>
          <w:bCs/>
          <w:sz w:val="24"/>
          <w:szCs w:val="24"/>
        </w:rPr>
      </w:pPr>
      <w:r w:rsidRPr="002573F0">
        <w:rPr>
          <w:rFonts w:ascii="Times New Roman" w:hAnsi="Times New Roman" w:cs="Times New Roman"/>
          <w:b/>
          <w:bCs/>
          <w:sz w:val="24"/>
          <w:szCs w:val="24"/>
        </w:rPr>
        <w:t>Рекомендуемая форма описания конкретных показателей содержится в п. 4.2.</w:t>
      </w:r>
      <w:r w:rsidR="00AE1E25" w:rsidRPr="002573F0">
        <w:rPr>
          <w:rFonts w:ascii="Times New Roman" w:hAnsi="Times New Roman" w:cs="Times New Roman"/>
          <w:b/>
          <w:bCs/>
          <w:sz w:val="24"/>
          <w:szCs w:val="24"/>
        </w:rPr>
        <w:t>6</w:t>
      </w:r>
      <w:r w:rsidRPr="002573F0">
        <w:rPr>
          <w:rFonts w:ascii="Times New Roman" w:hAnsi="Times New Roman" w:cs="Times New Roman"/>
          <w:b/>
          <w:bCs/>
          <w:sz w:val="24"/>
          <w:szCs w:val="24"/>
        </w:rPr>
        <w:t xml:space="preserve"> настоящей документации.</w:t>
      </w: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11679E" w:rsidRDefault="0011679E" w:rsidP="001303B5">
      <w:pPr>
        <w:pStyle w:val="ConsPlusNormal"/>
        <w:widowControl/>
        <w:numPr>
          <w:ilvl w:val="0"/>
          <w:numId w:val="13"/>
        </w:numPr>
        <w:tabs>
          <w:tab w:val="left" w:pos="0"/>
        </w:tabs>
        <w:spacing w:before="120" w:after="120"/>
        <w:ind w:firstLine="0"/>
        <w:jc w:val="center"/>
        <w:rPr>
          <w:rFonts w:ascii="Times New Roman" w:hAnsi="Times New Roman" w:cs="Times New Roman"/>
          <w:b/>
          <w:bCs/>
          <w:sz w:val="28"/>
          <w:szCs w:val="28"/>
        </w:rPr>
        <w:sectPr w:rsidR="0011679E" w:rsidSect="00716E96">
          <w:pgSz w:w="11906" w:h="16838"/>
          <w:pgMar w:top="567" w:right="567" w:bottom="567" w:left="851" w:header="709" w:footer="709" w:gutter="0"/>
          <w:cols w:space="708"/>
          <w:docGrid w:linePitch="360"/>
        </w:sectPr>
      </w:pPr>
    </w:p>
    <w:p w:rsidR="001303B5" w:rsidRPr="00D0124F" w:rsidRDefault="001303B5" w:rsidP="001303B5">
      <w:pPr>
        <w:pStyle w:val="ConsPlusNormal"/>
        <w:widowControl/>
        <w:numPr>
          <w:ilvl w:val="0"/>
          <w:numId w:val="13"/>
        </w:numPr>
        <w:tabs>
          <w:tab w:val="left" w:pos="0"/>
        </w:tabs>
        <w:spacing w:before="120" w:after="120"/>
        <w:ind w:firstLine="0"/>
        <w:jc w:val="center"/>
        <w:rPr>
          <w:rFonts w:ascii="Times New Roman" w:hAnsi="Times New Roman" w:cs="Times New Roman"/>
          <w:b/>
          <w:bCs/>
          <w:sz w:val="28"/>
          <w:szCs w:val="28"/>
        </w:rPr>
      </w:pPr>
      <w:r w:rsidRPr="007718E6">
        <w:rPr>
          <w:rFonts w:ascii="Times New Roman" w:hAnsi="Times New Roman" w:cs="Times New Roman"/>
          <w:b/>
          <w:bCs/>
          <w:sz w:val="28"/>
          <w:szCs w:val="28"/>
        </w:rPr>
        <w:lastRenderedPageBreak/>
        <w:t xml:space="preserve">ПРОЕКТ </w:t>
      </w:r>
      <w:r w:rsidRPr="004162EC">
        <w:rPr>
          <w:rFonts w:ascii="Times New Roman" w:hAnsi="Times New Roman" w:cs="Times New Roman"/>
          <w:b/>
          <w:bCs/>
          <w:sz w:val="28"/>
          <w:szCs w:val="28"/>
        </w:rPr>
        <w:t>МУНИЦИПАЛЬНОГО КОНТРАКТА</w:t>
      </w:r>
    </w:p>
    <w:p w:rsidR="001303B5" w:rsidRPr="006B2E34" w:rsidRDefault="001303B5" w:rsidP="001303B5">
      <w:pPr>
        <w:tabs>
          <w:tab w:val="left" w:pos="567"/>
          <w:tab w:val="left" w:pos="851"/>
          <w:tab w:val="center" w:pos="2880"/>
        </w:tabs>
        <w:suppressAutoHyphens/>
        <w:spacing w:after="0"/>
        <w:ind w:firstLine="567"/>
        <w:jc w:val="center"/>
      </w:pPr>
      <w:r w:rsidRPr="006B2E34">
        <w:t>Муниципальный контракт № ____</w:t>
      </w:r>
    </w:p>
    <w:p w:rsidR="001303B5" w:rsidRPr="0009639E" w:rsidRDefault="001303B5" w:rsidP="001303B5">
      <w:pPr>
        <w:spacing w:after="0"/>
        <w:jc w:val="center"/>
      </w:pPr>
      <w:r w:rsidRPr="006B2E34">
        <w:rPr>
          <w:bCs/>
        </w:rPr>
        <w:t xml:space="preserve">Идентификационный код закупки </w:t>
      </w:r>
      <w:commentRangeStart w:id="28"/>
      <w:r w:rsidR="00BA544C" w:rsidRPr="000F4636">
        <w:t>193552300492255230100100000014211244</w:t>
      </w:r>
      <w:commentRangeEnd w:id="28"/>
      <w:r w:rsidR="000928CF">
        <w:rPr>
          <w:rStyle w:val="ab"/>
          <w:szCs w:val="20"/>
        </w:rPr>
        <w:commentReference w:id="28"/>
      </w:r>
    </w:p>
    <w:p w:rsidR="00716E96" w:rsidRPr="00B35DD7" w:rsidRDefault="00716E96" w:rsidP="00716E96">
      <w:pPr>
        <w:tabs>
          <w:tab w:val="left" w:pos="567"/>
          <w:tab w:val="left" w:pos="851"/>
          <w:tab w:val="left" w:pos="1980"/>
        </w:tabs>
        <w:suppressAutoHyphens/>
        <w:spacing w:after="0"/>
        <w:jc w:val="center"/>
        <w:rPr>
          <w:rStyle w:val="1a"/>
          <w:bCs/>
          <w:color w:val="000000"/>
        </w:rPr>
      </w:pPr>
    </w:p>
    <w:p w:rsidR="00716E96" w:rsidRPr="00B35DD7" w:rsidRDefault="00716E96" w:rsidP="00716E96">
      <w:pPr>
        <w:tabs>
          <w:tab w:val="left" w:pos="0"/>
          <w:tab w:val="left" w:pos="851"/>
          <w:tab w:val="left" w:pos="1980"/>
        </w:tabs>
        <w:suppressAutoHyphens/>
        <w:spacing w:after="0"/>
        <w:rPr>
          <w:color w:val="000000"/>
        </w:rPr>
      </w:pPr>
      <w:r w:rsidRPr="00B35DD7">
        <w:rPr>
          <w:color w:val="000000"/>
        </w:rPr>
        <w:t>____________________________                                                                 «____» ___________</w:t>
      </w:r>
      <w:r w:rsidR="00FB5E48">
        <w:rPr>
          <w:color w:val="000000"/>
        </w:rPr>
        <w:t xml:space="preserve"> </w:t>
      </w:r>
      <w:r w:rsidRPr="00B35DD7">
        <w:rPr>
          <w:color w:val="000000"/>
        </w:rPr>
        <w:t>201</w:t>
      </w:r>
      <w:r w:rsidR="00F86899">
        <w:rPr>
          <w:color w:val="000000"/>
        </w:rPr>
        <w:t>9</w:t>
      </w:r>
      <w:r w:rsidRPr="00B35DD7">
        <w:rPr>
          <w:color w:val="000000"/>
        </w:rPr>
        <w:t xml:space="preserve"> года                                                   </w:t>
      </w:r>
    </w:p>
    <w:p w:rsidR="00716E96" w:rsidRPr="00B35DD7" w:rsidRDefault="00716E96" w:rsidP="00716E96">
      <w:pPr>
        <w:tabs>
          <w:tab w:val="left" w:pos="567"/>
          <w:tab w:val="left" w:pos="851"/>
        </w:tabs>
        <w:suppressAutoHyphens/>
        <w:spacing w:after="0"/>
        <w:ind w:firstLine="567"/>
        <w:rPr>
          <w:color w:val="000000"/>
          <w:spacing w:val="-4"/>
        </w:rPr>
      </w:pPr>
    </w:p>
    <w:p w:rsidR="00716E96" w:rsidRPr="00B35DD7" w:rsidRDefault="00716E96" w:rsidP="00716E96">
      <w:pPr>
        <w:tabs>
          <w:tab w:val="left" w:pos="567"/>
          <w:tab w:val="left" w:pos="851"/>
        </w:tabs>
        <w:suppressAutoHyphens/>
        <w:spacing w:after="0"/>
        <w:ind w:firstLine="567"/>
        <w:rPr>
          <w:color w:val="000000"/>
        </w:rPr>
      </w:pPr>
      <w:commentRangeStart w:id="29"/>
      <w:r w:rsidRPr="00716E96">
        <w:t xml:space="preserve">Администрация </w:t>
      </w:r>
      <w:r w:rsidR="003C71D0" w:rsidRPr="000F4636">
        <w:t>города Называевска</w:t>
      </w:r>
      <w:r w:rsidRPr="00716E96">
        <w:rPr>
          <w:bCs/>
        </w:rPr>
        <w:t xml:space="preserve">, </w:t>
      </w:r>
      <w:r w:rsidRPr="00716E96">
        <w:t>действующая</w:t>
      </w:r>
      <w:r w:rsidRPr="00B35DD7">
        <w:t xml:space="preserve"> от имени </w:t>
      </w:r>
      <w:r w:rsidR="003F0AD9" w:rsidRPr="000F4636">
        <w:t>города Называевска</w:t>
      </w:r>
      <w:commentRangeEnd w:id="29"/>
      <w:r w:rsidR="000928CF">
        <w:rPr>
          <w:rStyle w:val="ab"/>
          <w:szCs w:val="20"/>
        </w:rPr>
        <w:commentReference w:id="29"/>
      </w:r>
      <w:r w:rsidRPr="00B35DD7">
        <w:t>, именуемая в дальнейшем «Муниципальный заказчик</w:t>
      </w:r>
      <w:r w:rsidRPr="00B35DD7">
        <w:rPr>
          <w:color w:val="000000"/>
        </w:rPr>
        <w:t xml:space="preserve">», в лице _______________, действующего на основании _______________, с одной стороны, и _______________, именуемое в дальнейшем «Подрядчик», в лице _______________, действующего на основании _______________, с другой стороны, вместе именуемые «Стороны», согласно протоколу ______________ от «____» ______________ 20___ года № ___ </w:t>
      </w:r>
      <w:r w:rsidRPr="00B35DD7">
        <w:rPr>
          <w:bCs/>
          <w:color w:val="000000"/>
        </w:rPr>
        <w:t xml:space="preserve">заключили настоящий </w:t>
      </w:r>
      <w:r w:rsidRPr="00B35DD7">
        <w:rPr>
          <w:color w:val="000000"/>
        </w:rPr>
        <w:t>муниципальный контракт (далее –  контракт) о нижеследующем:</w:t>
      </w:r>
    </w:p>
    <w:p w:rsidR="00716E96" w:rsidRPr="00B35DD7" w:rsidRDefault="00716E96" w:rsidP="00716E96">
      <w:pPr>
        <w:tabs>
          <w:tab w:val="left" w:pos="567"/>
          <w:tab w:val="left" w:pos="851"/>
        </w:tabs>
        <w:suppressAutoHyphens/>
        <w:spacing w:after="0"/>
        <w:ind w:firstLine="567"/>
        <w:rPr>
          <w:color w:val="000000"/>
        </w:rPr>
      </w:pPr>
    </w:p>
    <w:p w:rsidR="00716E96" w:rsidRPr="00B35DD7" w:rsidRDefault="00716E96" w:rsidP="00716E96">
      <w:pPr>
        <w:shd w:val="clear" w:color="auto" w:fill="FFFFFF"/>
        <w:tabs>
          <w:tab w:val="left" w:pos="567"/>
        </w:tabs>
        <w:spacing w:after="0"/>
        <w:ind w:firstLine="567"/>
        <w:jc w:val="center"/>
        <w:rPr>
          <w:b/>
          <w:bCs/>
          <w:color w:val="000000"/>
        </w:rPr>
      </w:pPr>
      <w:r w:rsidRPr="00B35DD7">
        <w:rPr>
          <w:b/>
          <w:bCs/>
          <w:color w:val="000000"/>
        </w:rPr>
        <w:t>1. Предмет контракта</w:t>
      </w:r>
    </w:p>
    <w:p w:rsidR="00716E96" w:rsidRPr="00B35DD7" w:rsidRDefault="00716E96" w:rsidP="00716E96">
      <w:pPr>
        <w:pStyle w:val="af5"/>
        <w:widowControl w:val="0"/>
        <w:numPr>
          <w:ilvl w:val="1"/>
          <w:numId w:val="40"/>
        </w:numPr>
        <w:tabs>
          <w:tab w:val="left" w:pos="567"/>
          <w:tab w:val="left" w:pos="993"/>
        </w:tabs>
        <w:suppressAutoHyphens/>
        <w:spacing w:after="0"/>
        <w:ind w:firstLine="567"/>
        <w:rPr>
          <w:color w:val="000000"/>
        </w:rPr>
      </w:pPr>
      <w:r w:rsidRPr="00B35DD7">
        <w:rPr>
          <w:color w:val="000000"/>
        </w:rPr>
        <w:t xml:space="preserve"> Подрядчик обязуется по заданию Муниципального заказчика в установленный настоящим контрактом срок </w:t>
      </w:r>
      <w:commentRangeStart w:id="30"/>
      <w:r w:rsidRPr="00B35DD7">
        <w:rPr>
          <w:b/>
          <w:color w:val="000000"/>
        </w:rPr>
        <w:t xml:space="preserve">выполнить </w:t>
      </w:r>
      <w:r w:rsidRPr="00B35DD7">
        <w:rPr>
          <w:b/>
        </w:rPr>
        <w:t xml:space="preserve">работы </w:t>
      </w:r>
      <w:r w:rsidR="003F0AD9" w:rsidRPr="003F0AD9">
        <w:rPr>
          <w:b/>
        </w:rPr>
        <w:t>по ремонту автомобильных дорог в г. Называевске (пер. Транспортный (от ул. Первомайская до Тюкалинского тракта), ул. Серова (от ул. Красная до ул. Южная), ул. Пролетарская (от переулка Фабричный до ул. Ленина))</w:t>
      </w:r>
      <w:commentRangeEnd w:id="30"/>
      <w:r w:rsidR="000928CF">
        <w:rPr>
          <w:rStyle w:val="ab"/>
          <w:szCs w:val="20"/>
        </w:rPr>
        <w:commentReference w:id="30"/>
      </w:r>
      <w:r>
        <w:rPr>
          <w:b/>
        </w:rPr>
        <w:t xml:space="preserve"> </w:t>
      </w:r>
      <w:r w:rsidRPr="00B35DD7">
        <w:rPr>
          <w:color w:val="000000"/>
        </w:rPr>
        <w:t xml:space="preserve">(далее соответственно – объект, работы) и сдать их результат Муниципальному заказчику, а Муниципальный заказчик обязуется принять результат работ и оплатить его в соответствии с настоящим контрактом. </w:t>
      </w:r>
    </w:p>
    <w:p w:rsidR="00716E96" w:rsidRPr="00C52FB7" w:rsidRDefault="00716E96" w:rsidP="00716E96">
      <w:pPr>
        <w:pStyle w:val="af5"/>
        <w:widowControl w:val="0"/>
        <w:numPr>
          <w:ilvl w:val="1"/>
          <w:numId w:val="40"/>
        </w:numPr>
        <w:tabs>
          <w:tab w:val="left" w:pos="567"/>
          <w:tab w:val="left" w:pos="993"/>
          <w:tab w:val="left" w:pos="1134"/>
        </w:tabs>
        <w:suppressAutoHyphens/>
        <w:spacing w:after="0"/>
        <w:ind w:firstLine="567"/>
      </w:pPr>
      <w:r w:rsidRPr="0098624E">
        <w:t>Ра</w:t>
      </w:r>
      <w:r w:rsidRPr="00B35DD7">
        <w:t>боты по настоящему контракту, если иное не предусмотрено настоящим конт</w:t>
      </w:r>
      <w:r w:rsidR="004E7C9F">
        <w:t>рактом, выполняются Подрядчиком</w:t>
      </w:r>
      <w:r w:rsidRPr="00B35DD7">
        <w:t xml:space="preserve"> его иждивением – из его материалов (то</w:t>
      </w:r>
      <w:r w:rsidR="004D706A">
        <w:t>варов), его силами и средствами</w:t>
      </w:r>
      <w:r w:rsidR="00476035" w:rsidRPr="00476035">
        <w:t xml:space="preserve"> </w:t>
      </w:r>
      <w:r w:rsidRPr="00B35DD7">
        <w:t xml:space="preserve">в объеме, определенном </w:t>
      </w:r>
      <w:commentRangeStart w:id="31"/>
      <w:r w:rsidR="00AD5F15" w:rsidRPr="006736CD">
        <w:t>локальн</w:t>
      </w:r>
      <w:r w:rsidR="00AD5F15">
        <w:t>ой</w:t>
      </w:r>
      <w:r w:rsidR="00AD5F15" w:rsidRPr="006736CD">
        <w:t xml:space="preserve"> смет</w:t>
      </w:r>
      <w:r w:rsidR="00AD5F15">
        <w:t xml:space="preserve">ой </w:t>
      </w:r>
      <w:commentRangeEnd w:id="31"/>
      <w:r w:rsidR="00AD5F15">
        <w:rPr>
          <w:rStyle w:val="ab"/>
          <w:szCs w:val="20"/>
        </w:rPr>
        <w:commentReference w:id="31"/>
      </w:r>
      <w:r w:rsidR="00AD5F15">
        <w:t xml:space="preserve"> </w:t>
      </w:r>
      <w:r w:rsidRPr="00B35DD7">
        <w:t xml:space="preserve">(Приложение № </w:t>
      </w:r>
      <w:r w:rsidR="00A14E38">
        <w:t>1</w:t>
      </w:r>
      <w:r w:rsidRPr="00B35DD7">
        <w:t xml:space="preserve"> к настоящему контракту), в соответствии с наименованием и характеристик</w:t>
      </w:r>
      <w:r w:rsidR="00A14E38">
        <w:t>ами</w:t>
      </w:r>
      <w:r w:rsidRPr="00B35DD7">
        <w:t xml:space="preserve"> товаров, используемых при выполнении работ (Приложение № </w:t>
      </w:r>
      <w:r w:rsidR="00A14E38">
        <w:t>2</w:t>
      </w:r>
      <w:r w:rsidRPr="00B35DD7">
        <w:t xml:space="preserve"> к настоящему </w:t>
      </w:r>
      <w:r w:rsidRPr="00C52FB7">
        <w:t>ко</w:t>
      </w:r>
      <w:r w:rsidR="00F44AB9" w:rsidRPr="00C52FB7">
        <w:t>нтракту)</w:t>
      </w:r>
      <w:r w:rsidR="00A14E38">
        <w:t>.</w:t>
      </w:r>
    </w:p>
    <w:p w:rsidR="00372CFB" w:rsidRPr="000D34A8" w:rsidRDefault="00716E96" w:rsidP="00716E96">
      <w:pPr>
        <w:pStyle w:val="af5"/>
        <w:widowControl w:val="0"/>
        <w:numPr>
          <w:ilvl w:val="1"/>
          <w:numId w:val="40"/>
        </w:numPr>
        <w:tabs>
          <w:tab w:val="left" w:pos="567"/>
          <w:tab w:val="left" w:pos="993"/>
          <w:tab w:val="left" w:pos="1134"/>
        </w:tabs>
        <w:suppressAutoHyphens/>
        <w:spacing w:after="0"/>
        <w:ind w:firstLine="567"/>
      </w:pPr>
      <w:commentRangeStart w:id="32"/>
      <w:r w:rsidRPr="000D34A8">
        <w:rPr>
          <w:color w:val="000000"/>
        </w:rPr>
        <w:t>Место выполнения работ:</w:t>
      </w:r>
      <w:r w:rsidRPr="000D34A8">
        <w:rPr>
          <w:b/>
          <w:color w:val="000000"/>
        </w:rPr>
        <w:t xml:space="preserve"> </w:t>
      </w:r>
      <w:r w:rsidR="003F0AD9" w:rsidRPr="000F4636">
        <w:t>Российская Федерация, Омская область, город Называевск, пер</w:t>
      </w:r>
      <w:r w:rsidR="003F0AD9">
        <w:t>еулок</w:t>
      </w:r>
      <w:r w:rsidR="003F0AD9" w:rsidRPr="000F4636">
        <w:t xml:space="preserve"> Транспортный (от ул. Первомайская до Тюкалинского тракта), ул. Серова (от ул. Красная до ул. Южная), ул. Пролетарская (от переулка Фабричный до ул. Ленина)</w:t>
      </w:r>
      <w:r w:rsidR="00A14E38">
        <w:t>.</w:t>
      </w:r>
      <w:r w:rsidR="008D1AF7" w:rsidRPr="000D34A8">
        <w:t xml:space="preserve"> </w:t>
      </w:r>
    </w:p>
    <w:p w:rsidR="00716E96" w:rsidRPr="00EA6554" w:rsidRDefault="00716E96" w:rsidP="00716E96">
      <w:pPr>
        <w:pStyle w:val="af5"/>
        <w:widowControl w:val="0"/>
        <w:numPr>
          <w:ilvl w:val="1"/>
          <w:numId w:val="40"/>
        </w:numPr>
        <w:tabs>
          <w:tab w:val="left" w:pos="567"/>
          <w:tab w:val="left" w:pos="993"/>
          <w:tab w:val="left" w:pos="1134"/>
        </w:tabs>
        <w:suppressAutoHyphens/>
        <w:spacing w:after="0"/>
        <w:ind w:firstLine="567"/>
      </w:pPr>
      <w:r w:rsidRPr="008D1AF7">
        <w:rPr>
          <w:color w:val="000000"/>
        </w:rPr>
        <w:t>С</w:t>
      </w:r>
      <w:r w:rsidRPr="00372CFB">
        <w:rPr>
          <w:color w:val="000000"/>
        </w:rPr>
        <w:t>рок выполнения работ:</w:t>
      </w:r>
      <w:r w:rsidRPr="00372CFB">
        <w:rPr>
          <w:b/>
          <w:color w:val="000000"/>
        </w:rPr>
        <w:t xml:space="preserve"> </w:t>
      </w:r>
      <w:r w:rsidR="003F0AD9" w:rsidRPr="00BA544C">
        <w:rPr>
          <w:bCs/>
        </w:rPr>
        <w:t xml:space="preserve">начало срока выполнения работ </w:t>
      </w:r>
      <w:r w:rsidR="003F0AD9">
        <w:rPr>
          <w:bCs/>
        </w:rPr>
        <w:t>–</w:t>
      </w:r>
      <w:r w:rsidR="003F0AD9" w:rsidRPr="00BA544C">
        <w:t xml:space="preserve"> </w:t>
      </w:r>
      <w:r w:rsidR="003F0AD9">
        <w:t xml:space="preserve">со дня заключения настоящего контракта; </w:t>
      </w:r>
      <w:r w:rsidR="003F0AD9">
        <w:rPr>
          <w:bCs/>
        </w:rPr>
        <w:t>окончание</w:t>
      </w:r>
      <w:r w:rsidR="003F0AD9" w:rsidRPr="00BA544C">
        <w:rPr>
          <w:bCs/>
        </w:rPr>
        <w:t xml:space="preserve"> срока выполнения работ</w:t>
      </w:r>
      <w:r w:rsidR="003F0AD9">
        <w:rPr>
          <w:bCs/>
        </w:rPr>
        <w:t xml:space="preserve"> -</w:t>
      </w:r>
      <w:r w:rsidR="003F0AD9">
        <w:t xml:space="preserve"> через 30 дней со дня заключения настоящего контракта.</w:t>
      </w:r>
    </w:p>
    <w:commentRangeEnd w:id="32"/>
    <w:p w:rsidR="00716E96" w:rsidRPr="00B35DD7" w:rsidRDefault="000928CF" w:rsidP="00716E96">
      <w:pPr>
        <w:pStyle w:val="af5"/>
        <w:widowControl w:val="0"/>
        <w:tabs>
          <w:tab w:val="left" w:pos="567"/>
          <w:tab w:val="left" w:pos="993"/>
          <w:tab w:val="left" w:pos="1134"/>
        </w:tabs>
        <w:suppressAutoHyphens/>
        <w:spacing w:after="0"/>
        <w:ind w:left="567"/>
      </w:pPr>
      <w:r>
        <w:rPr>
          <w:rStyle w:val="ab"/>
          <w:szCs w:val="20"/>
        </w:rPr>
        <w:commentReference w:id="32"/>
      </w:r>
    </w:p>
    <w:p w:rsidR="00716E96" w:rsidRPr="00B35DD7" w:rsidRDefault="00716E96" w:rsidP="00716E96">
      <w:pPr>
        <w:pStyle w:val="aff3"/>
        <w:widowControl w:val="0"/>
        <w:numPr>
          <w:ilvl w:val="0"/>
          <w:numId w:val="40"/>
        </w:numPr>
        <w:tabs>
          <w:tab w:val="left" w:pos="360"/>
          <w:tab w:val="left" w:pos="567"/>
          <w:tab w:val="left" w:pos="851"/>
          <w:tab w:val="left" w:pos="2880"/>
          <w:tab w:val="left" w:pos="3600"/>
        </w:tabs>
        <w:suppressAutoHyphens/>
        <w:spacing w:after="0"/>
        <w:jc w:val="center"/>
        <w:rPr>
          <w:b/>
          <w:bCs/>
          <w:color w:val="000000"/>
        </w:rPr>
      </w:pPr>
      <w:r w:rsidRPr="00B35DD7">
        <w:rPr>
          <w:b/>
          <w:bCs/>
          <w:color w:val="000000"/>
        </w:rPr>
        <w:t>Цена контракта и порядок расчетов</w:t>
      </w:r>
    </w:p>
    <w:p w:rsidR="00716E96" w:rsidRPr="00B35DD7" w:rsidRDefault="00716E96" w:rsidP="00716E96">
      <w:pPr>
        <w:widowControl w:val="0"/>
        <w:numPr>
          <w:ilvl w:val="1"/>
          <w:numId w:val="41"/>
        </w:numPr>
        <w:tabs>
          <w:tab w:val="left" w:pos="567"/>
          <w:tab w:val="left" w:pos="993"/>
        </w:tabs>
        <w:autoSpaceDE w:val="0"/>
        <w:autoSpaceDN w:val="0"/>
        <w:adjustRightInd w:val="0"/>
        <w:spacing w:after="0"/>
        <w:ind w:left="0" w:firstLine="567"/>
        <w:rPr>
          <w:color w:val="000000"/>
        </w:rPr>
      </w:pPr>
      <w:r w:rsidRPr="00B35DD7">
        <w:rPr>
          <w:color w:val="000000"/>
        </w:rPr>
        <w:t xml:space="preserve">Цена настоящего контракта </w:t>
      </w:r>
      <w:r w:rsidR="00DE27DD">
        <w:rPr>
          <w:color w:val="000000"/>
        </w:rPr>
        <w:t xml:space="preserve">составляет ___________ (____________) </w:t>
      </w:r>
      <w:r w:rsidRPr="00B35DD7">
        <w:rPr>
          <w:color w:val="000000"/>
        </w:rPr>
        <w:t>рублей,  ___________________</w:t>
      </w:r>
      <w:r w:rsidRPr="00B35DD7">
        <w:rPr>
          <w:color w:val="000000"/>
          <w:vertAlign w:val="superscript"/>
        </w:rPr>
        <w:footnoteReference w:id="2"/>
      </w:r>
      <w:r w:rsidRPr="00B35DD7">
        <w:rPr>
          <w:color w:val="000000"/>
        </w:rPr>
        <w:t>. Цена настоящего контракта включает в себя все расходы Подрядчика, включая расходы на используемые при выполнении работ  товары, а также на страхование, уплату налогов, сборов и других обязательных платежей.</w:t>
      </w:r>
    </w:p>
    <w:p w:rsidR="00716E96" w:rsidRPr="00B35DD7" w:rsidRDefault="00716E96" w:rsidP="00716E96">
      <w:pPr>
        <w:widowControl w:val="0"/>
        <w:numPr>
          <w:ilvl w:val="1"/>
          <w:numId w:val="41"/>
        </w:numPr>
        <w:tabs>
          <w:tab w:val="left" w:pos="567"/>
          <w:tab w:val="left" w:pos="851"/>
          <w:tab w:val="left" w:pos="993"/>
          <w:tab w:val="left" w:pos="1080"/>
          <w:tab w:val="left" w:pos="1276"/>
        </w:tabs>
        <w:suppressAutoHyphens/>
        <w:spacing w:after="0"/>
        <w:ind w:left="0" w:firstLine="567"/>
        <w:rPr>
          <w:bCs/>
          <w:color w:val="000000"/>
        </w:rPr>
      </w:pPr>
      <w:r w:rsidRPr="00B35DD7">
        <w:rPr>
          <w:color w:val="000000"/>
        </w:rPr>
        <w:t>Цена настоящего контракта является твердой и определяется на весь срок исполнения настоящего контракта (за исключением случаев, предусмотренных настоящим контрактом). Подрядчик несет все риски, связанные с повышением цен на выполняемые работы, в том числе на используемые при выполнении работ товары.</w:t>
      </w:r>
    </w:p>
    <w:p w:rsidR="00716E96" w:rsidRPr="00B35DD7" w:rsidRDefault="00716E96" w:rsidP="00716E96">
      <w:pPr>
        <w:pStyle w:val="aff3"/>
        <w:widowControl w:val="0"/>
        <w:numPr>
          <w:ilvl w:val="1"/>
          <w:numId w:val="41"/>
        </w:numPr>
        <w:tabs>
          <w:tab w:val="left" w:pos="567"/>
          <w:tab w:val="left" w:pos="851"/>
          <w:tab w:val="left" w:pos="993"/>
        </w:tabs>
        <w:spacing w:after="0"/>
        <w:ind w:left="0" w:firstLine="567"/>
      </w:pPr>
      <w:r w:rsidRPr="00B35DD7">
        <w:rPr>
          <w:color w:val="000000"/>
        </w:rPr>
        <w:t xml:space="preserve">Выполненные Подрядчиком работы, а также использованные при выполнении работ товары, не </w:t>
      </w:r>
      <w:r w:rsidRPr="00B35DD7">
        <w:t>предусмотренные настоящим контрактом, не принимаются Муниципальным заказчиком и оплате не подлежат.</w:t>
      </w:r>
    </w:p>
    <w:p w:rsidR="00716E96" w:rsidRPr="004D706A" w:rsidRDefault="00716E96" w:rsidP="00716E96">
      <w:pPr>
        <w:pStyle w:val="aff3"/>
        <w:widowControl w:val="0"/>
        <w:numPr>
          <w:ilvl w:val="1"/>
          <w:numId w:val="41"/>
        </w:numPr>
        <w:tabs>
          <w:tab w:val="left" w:pos="567"/>
          <w:tab w:val="left" w:pos="851"/>
          <w:tab w:val="left" w:pos="993"/>
          <w:tab w:val="left" w:pos="1080"/>
          <w:tab w:val="left" w:pos="1276"/>
        </w:tabs>
        <w:suppressAutoHyphens/>
        <w:spacing w:after="0"/>
        <w:ind w:left="0" w:firstLine="567"/>
        <w:rPr>
          <w:color w:val="000000"/>
        </w:rPr>
      </w:pPr>
      <w:r w:rsidRPr="004D706A">
        <w:t>Источник финансирования – местный бюджет.</w:t>
      </w:r>
    </w:p>
    <w:p w:rsidR="00716E96" w:rsidRPr="004D706A" w:rsidRDefault="00716E96" w:rsidP="00716E96">
      <w:pPr>
        <w:pStyle w:val="ConsPlusNormal"/>
        <w:numPr>
          <w:ilvl w:val="1"/>
          <w:numId w:val="41"/>
        </w:numPr>
        <w:tabs>
          <w:tab w:val="left" w:pos="567"/>
          <w:tab w:val="left" w:pos="851"/>
          <w:tab w:val="left" w:pos="993"/>
          <w:tab w:val="left" w:pos="1080"/>
          <w:tab w:val="left" w:pos="1276"/>
        </w:tabs>
        <w:suppressAutoHyphens/>
        <w:ind w:left="0" w:firstLine="567"/>
        <w:jc w:val="both"/>
        <w:rPr>
          <w:rFonts w:ascii="Times New Roman" w:hAnsi="Times New Roman" w:cs="Times New Roman"/>
          <w:color w:val="000000"/>
          <w:sz w:val="24"/>
          <w:szCs w:val="24"/>
        </w:rPr>
      </w:pPr>
      <w:r w:rsidRPr="004D706A">
        <w:rPr>
          <w:rFonts w:ascii="Times New Roman" w:hAnsi="Times New Roman" w:cs="Times New Roman"/>
          <w:color w:val="000000"/>
          <w:sz w:val="24"/>
          <w:szCs w:val="24"/>
        </w:rPr>
        <w:t>Оплата выполненных работ производится Муниципальным заказчиком путем безналичного перечисления денежных средств на расчетный счет Подрядчика в течение 30 дней с даты подписания Муниципальным заказчиком акта о приемке выполненных работ (форма № КС-2), справки о стоимости выполненных работ и затрат (форма КС-3) на основании выставленного Подрядчиком счета-фактуры (счета).</w:t>
      </w:r>
    </w:p>
    <w:p w:rsidR="00716E96" w:rsidRPr="00B35DD7" w:rsidRDefault="00716E96" w:rsidP="00716E96">
      <w:pPr>
        <w:pStyle w:val="ConsPlusNormal"/>
        <w:numPr>
          <w:ilvl w:val="1"/>
          <w:numId w:val="41"/>
        </w:numPr>
        <w:tabs>
          <w:tab w:val="left" w:pos="567"/>
          <w:tab w:val="left" w:pos="851"/>
          <w:tab w:val="left" w:pos="993"/>
          <w:tab w:val="left" w:pos="1080"/>
          <w:tab w:val="left" w:pos="1276"/>
        </w:tabs>
        <w:suppressAutoHyphens/>
        <w:ind w:left="0" w:firstLine="567"/>
        <w:jc w:val="both"/>
        <w:rPr>
          <w:rFonts w:ascii="Times New Roman" w:hAnsi="Times New Roman" w:cs="Times New Roman"/>
          <w:color w:val="000000"/>
          <w:sz w:val="24"/>
          <w:szCs w:val="24"/>
        </w:rPr>
      </w:pPr>
      <w:r w:rsidRPr="00B35DD7">
        <w:rPr>
          <w:rFonts w:ascii="Times New Roman" w:hAnsi="Times New Roman" w:cs="Times New Roman"/>
          <w:color w:val="000000"/>
          <w:sz w:val="24"/>
          <w:szCs w:val="24"/>
        </w:rPr>
        <w:t xml:space="preserve">Цена настоящего контракта может быть снижена по соглашению Сторон без изменения </w:t>
      </w:r>
      <w:r w:rsidRPr="00B35DD7">
        <w:rPr>
          <w:rFonts w:ascii="Times New Roman" w:hAnsi="Times New Roman" w:cs="Times New Roman"/>
          <w:color w:val="000000"/>
          <w:sz w:val="24"/>
          <w:szCs w:val="24"/>
        </w:rPr>
        <w:lastRenderedPageBreak/>
        <w:t>предусмотренного контрактом объема работ, качества выполняемых работ и иных условий настоящего контракта.</w:t>
      </w:r>
    </w:p>
    <w:p w:rsidR="00716E96" w:rsidRPr="00B35DD7" w:rsidRDefault="00716E96" w:rsidP="00716E96">
      <w:pPr>
        <w:widowControl w:val="0"/>
        <w:numPr>
          <w:ilvl w:val="1"/>
          <w:numId w:val="42"/>
        </w:numPr>
        <w:tabs>
          <w:tab w:val="left" w:pos="567"/>
          <w:tab w:val="left" w:pos="851"/>
          <w:tab w:val="left" w:pos="993"/>
          <w:tab w:val="left" w:pos="1080"/>
          <w:tab w:val="left" w:pos="1276"/>
        </w:tabs>
        <w:suppressAutoHyphens/>
        <w:spacing w:after="0"/>
        <w:ind w:left="0" w:firstLine="567"/>
        <w:rPr>
          <w:color w:val="000000"/>
        </w:rPr>
      </w:pPr>
      <w:r w:rsidRPr="00B35DD7">
        <w:rPr>
          <w:color w:val="000000"/>
        </w:rPr>
        <w:t xml:space="preserve">По предложению Муниципального заказчика возможно </w:t>
      </w:r>
      <w:r w:rsidRPr="00B35DD7">
        <w:rPr>
          <w:bCs/>
          <w:color w:val="000000"/>
        </w:rPr>
        <w:t xml:space="preserve">увеличение предусмотренного настоящим контрактом объема работ не более чем на 10% или уменьшение предусмотренного настоящим контрактом объема выполняемой работы не более чем на 10%. </w:t>
      </w:r>
      <w:r w:rsidRPr="00B35DD7">
        <w:rPr>
          <w:rFonts w:eastAsia="Calibri"/>
          <w:color w:val="000000"/>
          <w:lang w:eastAsia="en-US"/>
        </w:rPr>
        <w:t xml:space="preserve">При этом по соглашению Сторон допускается изменение с учетом положений бюджетного законодательства Российской Федерации цены настоящего контракта пропорционально дополнительному объему работ исходя из установленной в контракте цены единицы работы, но не более чем на 10 % цены контракта. При уменьшении предусмотренных контрактом объема работ Стороны контракта обязаны уменьшить цену контракта исходя из цены единицы работы. </w:t>
      </w:r>
    </w:p>
    <w:p w:rsidR="00716E96" w:rsidRDefault="00716E96" w:rsidP="00716E96">
      <w:pPr>
        <w:widowControl w:val="0"/>
        <w:numPr>
          <w:ilvl w:val="1"/>
          <w:numId w:val="43"/>
        </w:numPr>
        <w:tabs>
          <w:tab w:val="left" w:pos="567"/>
          <w:tab w:val="left" w:pos="851"/>
          <w:tab w:val="left" w:pos="993"/>
        </w:tabs>
        <w:suppressAutoHyphens/>
        <w:spacing w:after="0"/>
        <w:ind w:left="0" w:firstLine="567"/>
        <w:rPr>
          <w:color w:val="000000"/>
        </w:rPr>
      </w:pPr>
      <w:r w:rsidRPr="00B35DD7">
        <w:rPr>
          <w:color w:val="000000"/>
        </w:rPr>
        <w:t>Муниципальный заказчик вправе произвести оплату выполненных работ за вычетом неустойки за неисполнение или ненадлежащее исполнение обязательств Подрядчиком, рассчитанной в соответствии с настоящим контрактом. При этом расчет неустойки за неисполнение или ненадлежащее исполнение обязательств Подрядчиком  Муниципальный заказчик вправе отразить в акте о приемке выполненных работ (форма № КС-2) или ином документе.</w:t>
      </w:r>
    </w:p>
    <w:p w:rsidR="00716E96" w:rsidRPr="00112D0D" w:rsidRDefault="00716E96" w:rsidP="00716E96">
      <w:pPr>
        <w:widowControl w:val="0"/>
        <w:numPr>
          <w:ilvl w:val="1"/>
          <w:numId w:val="43"/>
        </w:numPr>
        <w:tabs>
          <w:tab w:val="left" w:pos="567"/>
          <w:tab w:val="left" w:pos="851"/>
          <w:tab w:val="left" w:pos="993"/>
        </w:tabs>
        <w:suppressAutoHyphens/>
        <w:spacing w:after="0"/>
        <w:ind w:left="0" w:firstLine="567"/>
        <w:rPr>
          <w:color w:val="000000"/>
        </w:rPr>
      </w:pPr>
      <w:r w:rsidRPr="00112D0D">
        <w:rPr>
          <w:color w:val="000000"/>
          <w:szCs w:val="20"/>
          <w:shd w:val="clear" w:color="auto" w:fill="FFFFFF"/>
        </w:rPr>
        <w:t xml:space="preserve">Сумма, подлежащая уплате Подрядчику, уменьшается на размер </w:t>
      </w:r>
      <w:r w:rsidRPr="00112D0D">
        <w:rPr>
          <w:szCs w:val="20"/>
        </w:rPr>
        <w:t xml:space="preserve">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Pr="00112D0D">
        <w:rPr>
          <w:color w:val="000000"/>
        </w:rPr>
        <w:t>Муниципальным з</w:t>
      </w:r>
      <w:r w:rsidRPr="00112D0D">
        <w:rPr>
          <w:szCs w:val="20"/>
        </w:rPr>
        <w:t>аказчиком.</w:t>
      </w:r>
    </w:p>
    <w:p w:rsidR="00716E96" w:rsidRPr="00B35DD7" w:rsidRDefault="00716E96" w:rsidP="00716E96">
      <w:pPr>
        <w:widowControl w:val="0"/>
        <w:tabs>
          <w:tab w:val="left" w:pos="567"/>
          <w:tab w:val="left" w:pos="851"/>
          <w:tab w:val="left" w:pos="993"/>
        </w:tabs>
        <w:suppressAutoHyphens/>
        <w:spacing w:after="0"/>
        <w:ind w:left="567"/>
        <w:rPr>
          <w:color w:val="000000"/>
        </w:rPr>
      </w:pPr>
    </w:p>
    <w:p w:rsidR="00716E96" w:rsidRPr="00B35DD7" w:rsidRDefault="00716E96" w:rsidP="00716E96">
      <w:pPr>
        <w:widowControl w:val="0"/>
        <w:tabs>
          <w:tab w:val="left" w:pos="360"/>
          <w:tab w:val="left" w:pos="567"/>
          <w:tab w:val="left" w:pos="851"/>
          <w:tab w:val="left" w:pos="2880"/>
          <w:tab w:val="left" w:pos="3600"/>
          <w:tab w:val="left" w:pos="3780"/>
        </w:tabs>
        <w:suppressAutoHyphens/>
        <w:spacing w:after="0"/>
        <w:ind w:firstLine="567"/>
        <w:jc w:val="center"/>
        <w:rPr>
          <w:b/>
          <w:color w:val="000000"/>
        </w:rPr>
      </w:pPr>
      <w:r w:rsidRPr="00B35DD7">
        <w:rPr>
          <w:b/>
          <w:color w:val="000000"/>
        </w:rPr>
        <w:t>3. Обеспечение товаром, используемым при выполнении работ</w:t>
      </w:r>
    </w:p>
    <w:p w:rsidR="00716E96" w:rsidRPr="00B35DD7" w:rsidRDefault="00716E96" w:rsidP="00716E96">
      <w:pPr>
        <w:pStyle w:val="af5"/>
        <w:tabs>
          <w:tab w:val="left" w:pos="567"/>
          <w:tab w:val="left" w:pos="851"/>
          <w:tab w:val="left" w:pos="993"/>
        </w:tabs>
        <w:suppressAutoHyphens/>
        <w:spacing w:after="0"/>
        <w:ind w:firstLine="567"/>
        <w:rPr>
          <w:color w:val="000000"/>
        </w:rPr>
      </w:pPr>
      <w:r w:rsidRPr="00B35DD7">
        <w:rPr>
          <w:color w:val="000000"/>
        </w:rPr>
        <w:t xml:space="preserve">3.1. Обязанность по обеспечению новыми (не бывшими в употреблении) товарами несет Подрядчик. </w:t>
      </w:r>
    </w:p>
    <w:p w:rsidR="00716E96" w:rsidRPr="00B35DD7" w:rsidRDefault="00716E96" w:rsidP="00716E96">
      <w:pPr>
        <w:pStyle w:val="af5"/>
        <w:tabs>
          <w:tab w:val="left" w:pos="567"/>
          <w:tab w:val="left" w:pos="851"/>
          <w:tab w:val="left" w:pos="993"/>
        </w:tabs>
        <w:suppressAutoHyphens/>
        <w:spacing w:after="0"/>
        <w:ind w:firstLine="567"/>
        <w:rPr>
          <w:color w:val="000000"/>
        </w:rPr>
      </w:pPr>
      <w:r w:rsidRPr="00B35DD7">
        <w:rPr>
          <w:color w:val="000000"/>
        </w:rPr>
        <w:t>3.2. Используемые при выполнении работ товары должны иметь соответствующие документы, подтверждающие их качество и оформленные в соответствии с законодательством.</w:t>
      </w:r>
    </w:p>
    <w:p w:rsidR="00716E96" w:rsidRPr="00B35DD7" w:rsidRDefault="00716E96" w:rsidP="00716E96">
      <w:pPr>
        <w:pStyle w:val="af5"/>
        <w:tabs>
          <w:tab w:val="left" w:pos="567"/>
          <w:tab w:val="left" w:pos="851"/>
          <w:tab w:val="left" w:pos="993"/>
        </w:tabs>
        <w:suppressAutoHyphens/>
        <w:spacing w:after="0"/>
        <w:ind w:firstLine="567"/>
        <w:rPr>
          <w:color w:val="000000"/>
        </w:rPr>
      </w:pPr>
      <w:r w:rsidRPr="00B35DD7">
        <w:rPr>
          <w:color w:val="000000"/>
        </w:rPr>
        <w:t>3.3. Подрядчик обязуется обеспечить разгрузку, складирование и сохранность товаров, необходимых для выполнения работ.</w:t>
      </w:r>
    </w:p>
    <w:p w:rsidR="00716E96" w:rsidRPr="00B35DD7" w:rsidRDefault="00716E96" w:rsidP="00716E96">
      <w:pPr>
        <w:numPr>
          <w:ilvl w:val="1"/>
          <w:numId w:val="44"/>
        </w:numPr>
        <w:tabs>
          <w:tab w:val="left" w:pos="567"/>
          <w:tab w:val="left" w:pos="851"/>
          <w:tab w:val="left" w:pos="993"/>
          <w:tab w:val="left" w:pos="1134"/>
        </w:tabs>
        <w:autoSpaceDE w:val="0"/>
        <w:autoSpaceDN w:val="0"/>
        <w:adjustRightInd w:val="0"/>
        <w:spacing w:after="0"/>
        <w:ind w:left="0" w:firstLine="567"/>
        <w:rPr>
          <w:color w:val="000000"/>
        </w:rPr>
      </w:pPr>
      <w:r w:rsidRPr="00B35DD7">
        <w:rPr>
          <w:color w:val="000000"/>
        </w:rPr>
        <w:t>Подрядчик несет ответственность:</w:t>
      </w:r>
    </w:p>
    <w:p w:rsidR="00716E96" w:rsidRPr="00B35DD7" w:rsidRDefault="00716E96" w:rsidP="00716E96">
      <w:pPr>
        <w:tabs>
          <w:tab w:val="left" w:pos="567"/>
          <w:tab w:val="left" w:pos="851"/>
          <w:tab w:val="left" w:pos="993"/>
          <w:tab w:val="left" w:pos="1134"/>
        </w:tabs>
        <w:autoSpaceDE w:val="0"/>
        <w:autoSpaceDN w:val="0"/>
        <w:adjustRightInd w:val="0"/>
        <w:spacing w:after="0"/>
        <w:ind w:firstLine="567"/>
        <w:rPr>
          <w:color w:val="000000"/>
        </w:rPr>
      </w:pPr>
      <w:r w:rsidRPr="00B35DD7">
        <w:rPr>
          <w:color w:val="000000"/>
        </w:rPr>
        <w:t>3.4.1. за ненадлежащее качество предоставленных им товаров, а также за предоставление товаров, обремененных правами третьих лиц;</w:t>
      </w:r>
    </w:p>
    <w:p w:rsidR="00716E96" w:rsidRPr="00B35DD7" w:rsidRDefault="00716E96" w:rsidP="00716E96">
      <w:pPr>
        <w:pStyle w:val="af5"/>
        <w:tabs>
          <w:tab w:val="left" w:pos="180"/>
          <w:tab w:val="left" w:pos="567"/>
          <w:tab w:val="left" w:pos="851"/>
          <w:tab w:val="left" w:pos="993"/>
          <w:tab w:val="left" w:pos="1134"/>
          <w:tab w:val="left" w:pos="1418"/>
        </w:tabs>
        <w:suppressAutoHyphens/>
        <w:spacing w:after="0"/>
        <w:ind w:firstLine="567"/>
        <w:rPr>
          <w:color w:val="000000"/>
        </w:rPr>
      </w:pPr>
      <w:r w:rsidRPr="00B35DD7">
        <w:rPr>
          <w:color w:val="000000"/>
        </w:rPr>
        <w:t>3.4.2. за обнаруженную невозможность использования предоставленных им товаров без ухудшения качества выполняемых работ, если не докажет, что невозможность использования возникла по обстоятельствам, за которые отвечает другая Сторона;</w:t>
      </w:r>
    </w:p>
    <w:p w:rsidR="00716E96" w:rsidRPr="00B35DD7" w:rsidRDefault="00716E96" w:rsidP="00716E96">
      <w:pPr>
        <w:pStyle w:val="aff3"/>
        <w:numPr>
          <w:ilvl w:val="2"/>
          <w:numId w:val="45"/>
        </w:numPr>
        <w:tabs>
          <w:tab w:val="left" w:pos="567"/>
          <w:tab w:val="left" w:pos="851"/>
          <w:tab w:val="left" w:pos="993"/>
          <w:tab w:val="left" w:pos="1134"/>
        </w:tabs>
        <w:autoSpaceDE w:val="0"/>
        <w:autoSpaceDN w:val="0"/>
        <w:adjustRightInd w:val="0"/>
        <w:spacing w:after="0"/>
        <w:ind w:left="0" w:firstLine="567"/>
        <w:rPr>
          <w:color w:val="000000"/>
        </w:rPr>
      </w:pPr>
      <w:r w:rsidRPr="00B35DD7">
        <w:rPr>
          <w:color w:val="000000"/>
        </w:rPr>
        <w:t xml:space="preserve"> за риск случайной гибели или случайного повреждения результата выполненной работы до его окончательной приемки Муниципальным заказчиком.</w:t>
      </w:r>
    </w:p>
    <w:p w:rsidR="00716E96" w:rsidRPr="00B35DD7" w:rsidRDefault="00716E96" w:rsidP="00716E96">
      <w:pPr>
        <w:pStyle w:val="aff3"/>
        <w:numPr>
          <w:ilvl w:val="1"/>
          <w:numId w:val="45"/>
        </w:numPr>
        <w:tabs>
          <w:tab w:val="left" w:pos="0"/>
          <w:tab w:val="left" w:pos="851"/>
          <w:tab w:val="left" w:pos="993"/>
          <w:tab w:val="left" w:pos="1134"/>
        </w:tabs>
        <w:autoSpaceDE w:val="0"/>
        <w:autoSpaceDN w:val="0"/>
        <w:adjustRightInd w:val="0"/>
        <w:spacing w:after="0"/>
        <w:ind w:left="0" w:firstLine="567"/>
        <w:rPr>
          <w:color w:val="000000"/>
        </w:rPr>
      </w:pPr>
      <w:r w:rsidRPr="00B35DD7">
        <w:rPr>
          <w:color w:val="000000"/>
        </w:rPr>
        <w:t>Подрядчик отвечает за качество товара, используемого при выполнении работ, по правилам об ответственности продавца за товары ненадлежащего качества.</w:t>
      </w:r>
    </w:p>
    <w:p w:rsidR="00716E96" w:rsidRPr="00B35DD7" w:rsidRDefault="00716E96" w:rsidP="00716E96">
      <w:pPr>
        <w:pStyle w:val="aff3"/>
        <w:numPr>
          <w:ilvl w:val="1"/>
          <w:numId w:val="45"/>
        </w:numPr>
        <w:tabs>
          <w:tab w:val="left" w:pos="0"/>
          <w:tab w:val="left" w:pos="851"/>
          <w:tab w:val="left" w:pos="993"/>
          <w:tab w:val="left" w:pos="1134"/>
        </w:tabs>
        <w:autoSpaceDE w:val="0"/>
        <w:autoSpaceDN w:val="0"/>
        <w:adjustRightInd w:val="0"/>
        <w:spacing w:after="0"/>
        <w:ind w:left="0" w:firstLine="567"/>
        <w:rPr>
          <w:color w:val="000000"/>
        </w:rPr>
      </w:pPr>
      <w:r w:rsidRPr="00B35DD7">
        <w:rPr>
          <w:color w:val="000000"/>
        </w:rPr>
        <w:t xml:space="preserve">При обнаружении несоответствия качества используемого товара качеству, установленному контрактом, Подрядчик обязан устранить выявленные несоответствия в течение 3 рабочих дней со дня получения от Муниципального заказчика такого требования в письменной форме, либо в те же сроки заменить такой товар товаром надлежащего качества. При этом все расходы, связанные с устранением выявленных несоответствий, заменой товара возлагаются на Подрядчика. </w:t>
      </w:r>
    </w:p>
    <w:p w:rsidR="00716E96" w:rsidRPr="00B35DD7" w:rsidRDefault="00716E96" w:rsidP="00716E96">
      <w:pPr>
        <w:tabs>
          <w:tab w:val="left" w:pos="567"/>
          <w:tab w:val="left" w:pos="851"/>
          <w:tab w:val="left" w:pos="993"/>
          <w:tab w:val="left" w:pos="1134"/>
        </w:tabs>
        <w:autoSpaceDE w:val="0"/>
        <w:autoSpaceDN w:val="0"/>
        <w:adjustRightInd w:val="0"/>
        <w:spacing w:after="0"/>
        <w:rPr>
          <w:b/>
          <w:color w:val="000000"/>
        </w:rPr>
      </w:pPr>
    </w:p>
    <w:p w:rsidR="00716E96" w:rsidRPr="00B35DD7" w:rsidRDefault="00716E96" w:rsidP="00716E96">
      <w:pPr>
        <w:pStyle w:val="ConsPlusNormal"/>
        <w:widowControl/>
        <w:numPr>
          <w:ilvl w:val="0"/>
          <w:numId w:val="46"/>
        </w:numPr>
        <w:tabs>
          <w:tab w:val="left" w:pos="567"/>
          <w:tab w:val="left" w:pos="4253"/>
          <w:tab w:val="left" w:pos="4395"/>
          <w:tab w:val="left" w:pos="4536"/>
        </w:tabs>
        <w:ind w:left="0" w:firstLine="0"/>
        <w:jc w:val="center"/>
        <w:rPr>
          <w:rFonts w:ascii="Times New Roman" w:hAnsi="Times New Roman" w:cs="Times New Roman"/>
          <w:b/>
          <w:color w:val="000000"/>
          <w:sz w:val="24"/>
          <w:szCs w:val="24"/>
        </w:rPr>
      </w:pPr>
      <w:r w:rsidRPr="00B35DD7">
        <w:rPr>
          <w:rFonts w:ascii="Times New Roman" w:hAnsi="Times New Roman" w:cs="Times New Roman"/>
          <w:b/>
          <w:color w:val="000000"/>
          <w:sz w:val="24"/>
          <w:szCs w:val="24"/>
        </w:rPr>
        <w:t>Качество работ</w:t>
      </w:r>
    </w:p>
    <w:p w:rsidR="00716E96" w:rsidRPr="00B35DD7" w:rsidRDefault="00716E96" w:rsidP="00716E96">
      <w:pPr>
        <w:pStyle w:val="ConsPlusNormal"/>
        <w:widowControl/>
        <w:numPr>
          <w:ilvl w:val="1"/>
          <w:numId w:val="46"/>
        </w:numPr>
        <w:tabs>
          <w:tab w:val="left" w:pos="567"/>
          <w:tab w:val="left" w:pos="993"/>
        </w:tabs>
        <w:ind w:left="0" w:firstLine="567"/>
        <w:jc w:val="both"/>
        <w:rPr>
          <w:rFonts w:ascii="Times New Roman" w:hAnsi="Times New Roman" w:cs="Times New Roman"/>
          <w:color w:val="000000"/>
          <w:sz w:val="24"/>
          <w:szCs w:val="24"/>
        </w:rPr>
      </w:pPr>
      <w:r w:rsidRPr="00B35DD7">
        <w:rPr>
          <w:rFonts w:ascii="Times New Roman" w:hAnsi="Times New Roman" w:cs="Times New Roman"/>
          <w:color w:val="000000"/>
          <w:sz w:val="24"/>
          <w:szCs w:val="24"/>
        </w:rPr>
        <w:t>Качество выполненной Подрядчиком работы должно соответствовать условиям настоящего контракта, в том числе требованиям, обычно предъявляемым к работам соответствующего рода. Результат выполненной работы должен в момент передачи Муниципальному заказчику обладать свойствами, указанными в настоящем контракте и определенными обычно предъявляемыми требованиями, и в пределах разумного срока быть пригодным для установленного настоящим контрактом использования, в том числе для обычного использования результата работы такого рода.</w:t>
      </w:r>
    </w:p>
    <w:p w:rsidR="00716E96" w:rsidRDefault="00716E96" w:rsidP="00716E96">
      <w:pPr>
        <w:pStyle w:val="ConsPlusNormal"/>
        <w:widowControl/>
        <w:numPr>
          <w:ilvl w:val="1"/>
          <w:numId w:val="46"/>
        </w:numPr>
        <w:tabs>
          <w:tab w:val="left" w:pos="567"/>
          <w:tab w:val="left" w:pos="993"/>
        </w:tabs>
        <w:ind w:left="0" w:firstLine="567"/>
        <w:jc w:val="both"/>
        <w:rPr>
          <w:rFonts w:ascii="Times New Roman" w:hAnsi="Times New Roman" w:cs="Times New Roman"/>
          <w:color w:val="000000"/>
          <w:sz w:val="24"/>
          <w:szCs w:val="24"/>
        </w:rPr>
      </w:pPr>
      <w:r w:rsidRPr="00B35DD7">
        <w:rPr>
          <w:rFonts w:ascii="Times New Roman" w:hAnsi="Times New Roman" w:cs="Times New Roman"/>
          <w:color w:val="000000"/>
          <w:sz w:val="24"/>
          <w:szCs w:val="24"/>
        </w:rPr>
        <w:t>Если законодательством Российской Федерации, иными правовыми актами или в установленном ими порядке предусмотрены обязательные требования к работе, выполняемой по настоящему контракту, Подрядчик обязан выполнять работу, соблюдая эти обязательные требования.</w:t>
      </w:r>
      <w:bookmarkStart w:id="33" w:name="_GoBack"/>
      <w:bookmarkEnd w:id="33"/>
    </w:p>
    <w:p w:rsidR="004D706A" w:rsidRPr="00B35DD7" w:rsidRDefault="004D706A" w:rsidP="004D706A">
      <w:pPr>
        <w:pStyle w:val="ConsPlusNormal"/>
        <w:widowControl/>
        <w:tabs>
          <w:tab w:val="left" w:pos="567"/>
          <w:tab w:val="left" w:pos="993"/>
        </w:tabs>
        <w:ind w:left="567" w:firstLine="0"/>
        <w:jc w:val="both"/>
        <w:rPr>
          <w:rFonts w:ascii="Times New Roman" w:hAnsi="Times New Roman" w:cs="Times New Roman"/>
          <w:color w:val="000000"/>
          <w:sz w:val="24"/>
          <w:szCs w:val="24"/>
        </w:rPr>
      </w:pPr>
    </w:p>
    <w:p w:rsidR="00716E96" w:rsidRPr="00B35DD7" w:rsidRDefault="00716E96" w:rsidP="00716E96">
      <w:pPr>
        <w:pStyle w:val="aff3"/>
        <w:widowControl w:val="0"/>
        <w:numPr>
          <w:ilvl w:val="0"/>
          <w:numId w:val="39"/>
        </w:numPr>
        <w:tabs>
          <w:tab w:val="left" w:pos="360"/>
          <w:tab w:val="left" w:pos="567"/>
          <w:tab w:val="left" w:pos="851"/>
          <w:tab w:val="left" w:pos="2880"/>
          <w:tab w:val="left" w:pos="3600"/>
        </w:tabs>
        <w:suppressAutoHyphens/>
        <w:spacing w:after="0"/>
        <w:jc w:val="center"/>
        <w:rPr>
          <w:b/>
          <w:bCs/>
          <w:color w:val="000000"/>
        </w:rPr>
      </w:pPr>
      <w:r w:rsidRPr="00B35DD7">
        <w:rPr>
          <w:b/>
          <w:bCs/>
          <w:color w:val="000000"/>
        </w:rPr>
        <w:t>Гарантии качества работ</w:t>
      </w:r>
    </w:p>
    <w:p w:rsidR="00716E96" w:rsidRPr="00B35DD7" w:rsidRDefault="00716E96" w:rsidP="00716E96">
      <w:pPr>
        <w:numPr>
          <w:ilvl w:val="1"/>
          <w:numId w:val="39"/>
        </w:numPr>
        <w:tabs>
          <w:tab w:val="left" w:pos="993"/>
        </w:tabs>
        <w:autoSpaceDE w:val="0"/>
        <w:autoSpaceDN w:val="0"/>
        <w:adjustRightInd w:val="0"/>
        <w:spacing w:after="0"/>
        <w:ind w:left="0" w:firstLine="567"/>
        <w:rPr>
          <w:color w:val="000000"/>
        </w:rPr>
      </w:pPr>
      <w:r w:rsidRPr="00B35DD7">
        <w:rPr>
          <w:color w:val="000000"/>
        </w:rPr>
        <w:t xml:space="preserve">Результат выполненных работ должен в течение всего гарантийного срока соответствовать условиям настоящего контракта о качестве. </w:t>
      </w:r>
    </w:p>
    <w:p w:rsidR="00716E96" w:rsidRPr="00B35DD7" w:rsidRDefault="00716E96" w:rsidP="00716E96">
      <w:pPr>
        <w:numPr>
          <w:ilvl w:val="1"/>
          <w:numId w:val="39"/>
        </w:numPr>
        <w:tabs>
          <w:tab w:val="left" w:pos="993"/>
        </w:tabs>
        <w:autoSpaceDE w:val="0"/>
        <w:autoSpaceDN w:val="0"/>
        <w:adjustRightInd w:val="0"/>
        <w:spacing w:after="0"/>
        <w:ind w:left="0" w:firstLine="567"/>
        <w:rPr>
          <w:color w:val="000000"/>
        </w:rPr>
      </w:pPr>
      <w:r w:rsidRPr="00B35DD7">
        <w:rPr>
          <w:color w:val="000000"/>
        </w:rPr>
        <w:t>Гарантия качества результата работы, если иное не предусмотрено настоящим контрактом, распространяется на все составляющие результат работы.</w:t>
      </w:r>
    </w:p>
    <w:p w:rsidR="00716E96" w:rsidRPr="00B35DD7" w:rsidRDefault="00716E96" w:rsidP="00716E96">
      <w:pPr>
        <w:numPr>
          <w:ilvl w:val="1"/>
          <w:numId w:val="39"/>
        </w:numPr>
        <w:tabs>
          <w:tab w:val="left" w:pos="993"/>
        </w:tabs>
        <w:autoSpaceDE w:val="0"/>
        <w:autoSpaceDN w:val="0"/>
        <w:adjustRightInd w:val="0"/>
        <w:spacing w:after="0"/>
        <w:ind w:left="0" w:firstLine="567"/>
        <w:rPr>
          <w:color w:val="000000"/>
        </w:rPr>
      </w:pPr>
      <w:r w:rsidRPr="00B35DD7">
        <w:rPr>
          <w:color w:val="000000"/>
        </w:rPr>
        <w:t>Муниципальный заказчик вправе предъявить требования, связанные с недостатками результата выполненной работы, обнаруженными в течение гарантийного срока.</w:t>
      </w:r>
    </w:p>
    <w:p w:rsidR="00716E96" w:rsidRPr="00B35DD7" w:rsidRDefault="00716E96" w:rsidP="00716E96">
      <w:pPr>
        <w:pStyle w:val="ConsPlusNormal"/>
        <w:widowControl/>
        <w:numPr>
          <w:ilvl w:val="1"/>
          <w:numId w:val="39"/>
        </w:numPr>
        <w:tabs>
          <w:tab w:val="left" w:pos="993"/>
        </w:tabs>
        <w:ind w:left="0" w:firstLine="567"/>
        <w:jc w:val="both"/>
        <w:rPr>
          <w:rFonts w:ascii="Times New Roman" w:hAnsi="Times New Roman" w:cs="Times New Roman"/>
          <w:color w:val="000000"/>
          <w:sz w:val="24"/>
          <w:szCs w:val="24"/>
        </w:rPr>
      </w:pPr>
      <w:r w:rsidRPr="00B35DD7">
        <w:rPr>
          <w:rFonts w:ascii="Times New Roman" w:hAnsi="Times New Roman" w:cs="Times New Roman"/>
          <w:color w:val="000000"/>
          <w:sz w:val="24"/>
          <w:szCs w:val="24"/>
        </w:rPr>
        <w:t>Подрядчик несет ответственность за недостатки и (или) дефекты</w:t>
      </w:r>
      <w:r w:rsidR="004D706A">
        <w:rPr>
          <w:rFonts w:ascii="Times New Roman" w:hAnsi="Times New Roman" w:cs="Times New Roman"/>
          <w:color w:val="000000"/>
          <w:sz w:val="24"/>
          <w:szCs w:val="24"/>
        </w:rPr>
        <w:t>,</w:t>
      </w:r>
      <w:r w:rsidRPr="00B35DD7">
        <w:rPr>
          <w:rFonts w:ascii="Times New Roman" w:hAnsi="Times New Roman" w:cs="Times New Roman"/>
          <w:color w:val="000000"/>
          <w:sz w:val="24"/>
          <w:szCs w:val="24"/>
        </w:rPr>
        <w:t xml:space="preserve">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Муниципальным заказчиком  или привлеченными им третьими лицами, ненадлежащего ремонта объекта, произведенного самим Муниципальным заказчиком или привлеченными им третьими лицами.</w:t>
      </w:r>
    </w:p>
    <w:p w:rsidR="00716E96" w:rsidRPr="00B35DD7" w:rsidRDefault="00716E96" w:rsidP="00716E96">
      <w:pPr>
        <w:pStyle w:val="aff3"/>
        <w:numPr>
          <w:ilvl w:val="1"/>
          <w:numId w:val="39"/>
        </w:numPr>
        <w:tabs>
          <w:tab w:val="left" w:pos="993"/>
        </w:tabs>
        <w:autoSpaceDE w:val="0"/>
        <w:autoSpaceDN w:val="0"/>
        <w:adjustRightInd w:val="0"/>
        <w:spacing w:after="0"/>
        <w:ind w:left="0" w:firstLine="567"/>
        <w:rPr>
          <w:color w:val="000000"/>
        </w:rPr>
      </w:pPr>
      <w:r w:rsidRPr="00B35DD7">
        <w:rPr>
          <w:color w:val="000000"/>
        </w:rPr>
        <w:t>При обнаружении в течение гарантийного срока недостатков и (или) дефектов, указанных в настоящем разделе, Муниципальный заказчик должен заявить о них Подрядчику в разумный срок об их обнаружении.</w:t>
      </w:r>
    </w:p>
    <w:p w:rsidR="00716E96" w:rsidRPr="00B35DD7" w:rsidRDefault="00716E96" w:rsidP="00716E96">
      <w:pPr>
        <w:pStyle w:val="aff3"/>
        <w:numPr>
          <w:ilvl w:val="1"/>
          <w:numId w:val="39"/>
        </w:numPr>
        <w:tabs>
          <w:tab w:val="left" w:pos="993"/>
          <w:tab w:val="left" w:pos="1134"/>
        </w:tabs>
        <w:autoSpaceDE w:val="0"/>
        <w:autoSpaceDN w:val="0"/>
        <w:adjustRightInd w:val="0"/>
        <w:spacing w:after="0"/>
        <w:ind w:left="0" w:firstLine="567"/>
      </w:pPr>
      <w:r w:rsidRPr="00B35DD7">
        <w:t>Подрядчик обязан не позднее 3 дней со дня получения извещения в письменной форме направить своего уполномоченного представителя для подписания двухстороннего акта о выявленных недостатках и (или) дефектах, в котором указываются сроки их устранения. В случае не направления Подрядчиком в срок, указанный в настоящем пункте контракта, своего уполномоченного представителя для подписания двухстороннего акта о выявленных недостатках и (или) дефектах такой акт подписывается Муниципальным заказчиком в отсутствие Подрядчика, при этом в таком акте делается отметка о дате получения Подрядчиком извещения. Все риски, связанные с не направлением Подрядчиком в срок, указанный в настоящем пункте контракта, своего уполномоченного представителя несет Подрядчик.</w:t>
      </w:r>
    </w:p>
    <w:p w:rsidR="00716E96" w:rsidRPr="00B35DD7" w:rsidRDefault="00716E96" w:rsidP="00716E96">
      <w:pPr>
        <w:pStyle w:val="aff3"/>
        <w:widowControl w:val="0"/>
        <w:numPr>
          <w:ilvl w:val="1"/>
          <w:numId w:val="39"/>
        </w:numPr>
        <w:tabs>
          <w:tab w:val="left" w:pos="363"/>
          <w:tab w:val="left" w:pos="567"/>
          <w:tab w:val="left" w:pos="993"/>
          <w:tab w:val="left" w:pos="1134"/>
        </w:tabs>
        <w:autoSpaceDE w:val="0"/>
        <w:autoSpaceDN w:val="0"/>
        <w:adjustRightInd w:val="0"/>
        <w:spacing w:after="0"/>
        <w:ind w:left="0" w:firstLine="567"/>
      </w:pPr>
      <w:r w:rsidRPr="00B35DD7">
        <w:t xml:space="preserve">При возникновении между Муниципальным заказчиком  и Подрядчиком спора по поводу недостатков и (или) дефектов, обнаруженных в пределах гарантийного срока выполненной работы или их причин, по письменному требованию любой из Сторон может быть назначена экспертиза, расходы на которую несет Подрядчик, за исключением случаев, когда экспертизой установлено отсутствие нарушений Подрядчиком настоящего контракта или причинной связи между действиями Подрядчика и обнаруженными недостатками и (или) дефектами.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 </w:t>
      </w:r>
    </w:p>
    <w:p w:rsidR="00672284" w:rsidRPr="000D34A8" w:rsidRDefault="00672284" w:rsidP="00BF3519">
      <w:pPr>
        <w:pStyle w:val="aff3"/>
        <w:widowControl w:val="0"/>
        <w:numPr>
          <w:ilvl w:val="1"/>
          <w:numId w:val="39"/>
        </w:numPr>
        <w:tabs>
          <w:tab w:val="left" w:pos="363"/>
          <w:tab w:val="left" w:pos="567"/>
          <w:tab w:val="left" w:pos="709"/>
          <w:tab w:val="left" w:pos="993"/>
          <w:tab w:val="left" w:pos="1134"/>
        </w:tabs>
        <w:autoSpaceDE w:val="0"/>
        <w:autoSpaceDN w:val="0"/>
        <w:adjustRightInd w:val="0"/>
        <w:spacing w:after="0"/>
        <w:ind w:left="0" w:firstLine="567"/>
        <w:outlineLvl w:val="0"/>
        <w:rPr>
          <w:color w:val="000000"/>
        </w:rPr>
      </w:pPr>
      <w:r w:rsidRPr="000D34A8">
        <w:rPr>
          <w:bCs/>
        </w:rPr>
        <w:t>Г</w:t>
      </w:r>
      <w:r w:rsidRPr="000D34A8">
        <w:t>арантийный срок на выполненные работы по</w:t>
      </w:r>
      <w:r w:rsidR="00031132" w:rsidRPr="000D34A8">
        <w:t xml:space="preserve"> настоящему</w:t>
      </w:r>
      <w:r w:rsidR="004E7C9F" w:rsidRPr="000D34A8">
        <w:t xml:space="preserve"> </w:t>
      </w:r>
      <w:r w:rsidRPr="000D34A8">
        <w:t xml:space="preserve">контракту составляет </w:t>
      </w:r>
      <w:commentRangeStart w:id="34"/>
      <w:r w:rsidRPr="000D34A8">
        <w:t xml:space="preserve">5 лет </w:t>
      </w:r>
      <w:commentRangeEnd w:id="34"/>
      <w:r w:rsidR="000928CF">
        <w:rPr>
          <w:rStyle w:val="ab"/>
          <w:szCs w:val="20"/>
        </w:rPr>
        <w:commentReference w:id="34"/>
      </w:r>
      <w:r w:rsidRPr="000D34A8">
        <w:t>с даты подписания</w:t>
      </w:r>
      <w:r w:rsidR="00031132" w:rsidRPr="000D34A8">
        <w:t xml:space="preserve"> Муниципальным</w:t>
      </w:r>
      <w:r w:rsidRPr="000D34A8">
        <w:t xml:space="preserve"> заказчиком</w:t>
      </w:r>
      <w:r w:rsidRPr="000D34A8">
        <w:rPr>
          <w:color w:val="000000"/>
        </w:rPr>
        <w:t xml:space="preserve"> </w:t>
      </w:r>
      <w:r w:rsidRPr="000D34A8">
        <w:t>акта о приемке выполненных работ (форма № КС-2).</w:t>
      </w:r>
    </w:p>
    <w:p w:rsidR="00716E96" w:rsidRPr="00B35DD7" w:rsidRDefault="00716E96" w:rsidP="00BF3519">
      <w:pPr>
        <w:pStyle w:val="aff3"/>
        <w:widowControl w:val="0"/>
        <w:tabs>
          <w:tab w:val="left" w:pos="363"/>
          <w:tab w:val="left" w:pos="567"/>
          <w:tab w:val="left" w:pos="709"/>
          <w:tab w:val="left" w:pos="993"/>
          <w:tab w:val="left" w:pos="1134"/>
        </w:tabs>
        <w:autoSpaceDE w:val="0"/>
        <w:autoSpaceDN w:val="0"/>
        <w:adjustRightInd w:val="0"/>
        <w:spacing w:after="0"/>
        <w:ind w:left="567"/>
        <w:outlineLvl w:val="0"/>
        <w:rPr>
          <w:color w:val="000000"/>
        </w:rPr>
      </w:pPr>
    </w:p>
    <w:p w:rsidR="00716E96" w:rsidRPr="00B35DD7" w:rsidRDefault="00716E96" w:rsidP="00716E96">
      <w:pPr>
        <w:tabs>
          <w:tab w:val="left" w:pos="567"/>
        </w:tabs>
        <w:autoSpaceDE w:val="0"/>
        <w:autoSpaceDN w:val="0"/>
        <w:adjustRightInd w:val="0"/>
        <w:spacing w:after="0"/>
        <w:ind w:firstLine="567"/>
        <w:jc w:val="center"/>
        <w:outlineLvl w:val="0"/>
        <w:rPr>
          <w:b/>
          <w:color w:val="000000"/>
        </w:rPr>
      </w:pPr>
      <w:r w:rsidRPr="00B35DD7">
        <w:rPr>
          <w:b/>
          <w:color w:val="000000"/>
        </w:rPr>
        <w:t>6. Контроль Муниципального заказчика за выполнением работ</w:t>
      </w:r>
    </w:p>
    <w:p w:rsidR="00716E96" w:rsidRPr="00B35DD7" w:rsidRDefault="00716E96" w:rsidP="00716E96">
      <w:pPr>
        <w:tabs>
          <w:tab w:val="left" w:pos="993"/>
        </w:tabs>
        <w:autoSpaceDE w:val="0"/>
        <w:autoSpaceDN w:val="0"/>
        <w:adjustRightInd w:val="0"/>
        <w:spacing w:after="0"/>
        <w:ind w:firstLine="567"/>
        <w:outlineLvl w:val="0"/>
        <w:rPr>
          <w:color w:val="000000"/>
        </w:rPr>
      </w:pPr>
      <w:r w:rsidRPr="00B35DD7">
        <w:rPr>
          <w:color w:val="000000"/>
        </w:rPr>
        <w:t>6.1.</w:t>
      </w:r>
      <w:r w:rsidRPr="00B35DD7">
        <w:rPr>
          <w:color w:val="000000"/>
        </w:rPr>
        <w:tab/>
        <w:t>Муниципальный заказчик вправе осуществлять контроль за ходом и качеством выполняемых работ, соблюдением сроков их выполнения, качеством предоставленных Подрядчиком товаров, не вмешиваясь при этом в оперативно-хозяйственную деятельность Подрядчика.</w:t>
      </w:r>
    </w:p>
    <w:p w:rsidR="00716E96" w:rsidRPr="00B35DD7" w:rsidRDefault="00716E96" w:rsidP="00716E96">
      <w:pPr>
        <w:tabs>
          <w:tab w:val="left" w:pos="993"/>
        </w:tabs>
        <w:autoSpaceDE w:val="0"/>
        <w:autoSpaceDN w:val="0"/>
        <w:adjustRightInd w:val="0"/>
        <w:spacing w:after="0"/>
        <w:ind w:firstLine="567"/>
        <w:rPr>
          <w:color w:val="000000"/>
        </w:rPr>
      </w:pPr>
      <w:r w:rsidRPr="00B35DD7">
        <w:rPr>
          <w:color w:val="000000"/>
        </w:rPr>
        <w:t>6.2.</w:t>
      </w:r>
      <w:r w:rsidRPr="00B35DD7">
        <w:rPr>
          <w:color w:val="000000"/>
        </w:rPr>
        <w:tab/>
        <w:t xml:space="preserve">Муниципальный заказчик, обнаруживший при осуществлении контроля за выполнением работ отступления от условий настоящего контракта, которые могут ухудшить качество работ, или иные их недостатки, обязан немедленно заявить об этом Подрядчику. </w:t>
      </w:r>
    </w:p>
    <w:p w:rsidR="00716E96" w:rsidRPr="00B35DD7" w:rsidRDefault="00716E96" w:rsidP="00716E96">
      <w:pPr>
        <w:tabs>
          <w:tab w:val="left" w:pos="993"/>
        </w:tabs>
        <w:autoSpaceDE w:val="0"/>
        <w:autoSpaceDN w:val="0"/>
        <w:adjustRightInd w:val="0"/>
        <w:spacing w:after="0"/>
        <w:ind w:firstLine="567"/>
        <w:rPr>
          <w:color w:val="000000"/>
        </w:rPr>
      </w:pPr>
      <w:r w:rsidRPr="00B35DD7">
        <w:rPr>
          <w:color w:val="000000"/>
        </w:rPr>
        <w:t>6.3. Подрядчик обязан исполнять полученные в ходе выполнения работ указания Муниципального заказчика, если такие указания не противоречат условиям настоящего контракта и не представляют собой вмешательство в оперативно-хозяйственную деятельность Подрядчика.</w:t>
      </w:r>
    </w:p>
    <w:p w:rsidR="00716E96" w:rsidRPr="00B35DD7" w:rsidRDefault="00716E96" w:rsidP="00716E96">
      <w:pPr>
        <w:tabs>
          <w:tab w:val="left" w:pos="993"/>
        </w:tabs>
        <w:autoSpaceDE w:val="0"/>
        <w:autoSpaceDN w:val="0"/>
        <w:adjustRightInd w:val="0"/>
        <w:spacing w:after="0"/>
        <w:ind w:firstLine="567"/>
        <w:rPr>
          <w:color w:val="000000"/>
        </w:rPr>
      </w:pPr>
      <w:r w:rsidRPr="00B35DD7">
        <w:rPr>
          <w:color w:val="000000"/>
        </w:rPr>
        <w:t xml:space="preserve">6.4. Подрядчик, ненадлежащим образом выполнивший работы, не вправе ссылаться на то, что Муниципальный заказчик не осуществлял контроль за их выполнением, кроме случаев, когда обязанность осуществлять такой контроль </w:t>
      </w:r>
      <w:r w:rsidR="00672284">
        <w:rPr>
          <w:color w:val="000000"/>
        </w:rPr>
        <w:t>в</w:t>
      </w:r>
      <w:r w:rsidRPr="00B35DD7">
        <w:rPr>
          <w:color w:val="000000"/>
        </w:rPr>
        <w:t xml:space="preserve">озложена на Муниципального заказчика </w:t>
      </w:r>
      <w:hyperlink r:id="rId31" w:history="1">
        <w:r w:rsidRPr="00B35DD7">
          <w:rPr>
            <w:color w:val="000000"/>
          </w:rPr>
          <w:t>законодательством</w:t>
        </w:r>
      </w:hyperlink>
      <w:r w:rsidRPr="00B35DD7">
        <w:rPr>
          <w:color w:val="000000"/>
        </w:rPr>
        <w:t xml:space="preserve"> Российской Федерации.</w:t>
      </w:r>
    </w:p>
    <w:p w:rsidR="00716E96" w:rsidRDefault="00716E96" w:rsidP="00716E96">
      <w:pPr>
        <w:pStyle w:val="ConsPlusNormal"/>
        <w:tabs>
          <w:tab w:val="left" w:pos="993"/>
        </w:tabs>
        <w:ind w:firstLine="567"/>
        <w:jc w:val="both"/>
        <w:rPr>
          <w:rFonts w:ascii="Times New Roman" w:hAnsi="Times New Roman" w:cs="Times New Roman"/>
          <w:color w:val="000000"/>
          <w:sz w:val="24"/>
          <w:szCs w:val="24"/>
        </w:rPr>
      </w:pPr>
      <w:r w:rsidRPr="00B35DD7">
        <w:rPr>
          <w:rFonts w:ascii="Times New Roman" w:hAnsi="Times New Roman" w:cs="Times New Roman"/>
          <w:color w:val="000000"/>
          <w:sz w:val="24"/>
          <w:szCs w:val="24"/>
        </w:rPr>
        <w:t>6.5. Если при выполнении работ обнаруживаются препятствия к надлежащему исполнению настоящего контракта, каждая из Сторон обязана принять все зависящие от нее разумные меры по устранению таких препятствий.</w:t>
      </w:r>
    </w:p>
    <w:p w:rsidR="00672284" w:rsidRPr="00B35DD7" w:rsidRDefault="00672284" w:rsidP="00716E96">
      <w:pPr>
        <w:pStyle w:val="ConsPlusNormal"/>
        <w:tabs>
          <w:tab w:val="left" w:pos="993"/>
        </w:tabs>
        <w:ind w:firstLine="567"/>
        <w:jc w:val="both"/>
        <w:rPr>
          <w:rFonts w:ascii="Times New Roman" w:hAnsi="Times New Roman" w:cs="Times New Roman"/>
          <w:color w:val="000000"/>
          <w:sz w:val="24"/>
          <w:szCs w:val="24"/>
        </w:rPr>
      </w:pPr>
    </w:p>
    <w:p w:rsidR="00716E96" w:rsidRPr="00B35DD7" w:rsidRDefault="00716E96" w:rsidP="00716E96">
      <w:pPr>
        <w:tabs>
          <w:tab w:val="left" w:pos="567"/>
        </w:tabs>
        <w:autoSpaceDE w:val="0"/>
        <w:autoSpaceDN w:val="0"/>
        <w:adjustRightInd w:val="0"/>
        <w:spacing w:after="0"/>
        <w:ind w:firstLine="567"/>
        <w:jc w:val="center"/>
        <w:rPr>
          <w:color w:val="000000"/>
        </w:rPr>
      </w:pPr>
      <w:r w:rsidRPr="00B35DD7">
        <w:rPr>
          <w:b/>
          <w:color w:val="000000"/>
        </w:rPr>
        <w:lastRenderedPageBreak/>
        <w:t>7. Права и обязанности Сторон</w:t>
      </w:r>
    </w:p>
    <w:p w:rsidR="00716E96" w:rsidRPr="00B35DD7" w:rsidRDefault="00716E96" w:rsidP="00716E96">
      <w:pPr>
        <w:tabs>
          <w:tab w:val="left" w:pos="567"/>
        </w:tabs>
        <w:autoSpaceDE w:val="0"/>
        <w:autoSpaceDN w:val="0"/>
        <w:adjustRightInd w:val="0"/>
        <w:spacing w:after="0"/>
        <w:ind w:firstLine="567"/>
        <w:rPr>
          <w:b/>
          <w:color w:val="000000"/>
        </w:rPr>
      </w:pPr>
      <w:r w:rsidRPr="00B35DD7">
        <w:rPr>
          <w:b/>
          <w:color w:val="000000"/>
        </w:rPr>
        <w:t>7.1. Муниципальный заказчик имеет право:</w:t>
      </w:r>
    </w:p>
    <w:p w:rsidR="00716E96" w:rsidRPr="00B35DD7" w:rsidRDefault="00716E96" w:rsidP="00716E96">
      <w:pPr>
        <w:tabs>
          <w:tab w:val="left" w:pos="567"/>
        </w:tabs>
        <w:autoSpaceDE w:val="0"/>
        <w:autoSpaceDN w:val="0"/>
        <w:adjustRightInd w:val="0"/>
        <w:spacing w:after="0"/>
        <w:ind w:firstLine="567"/>
        <w:rPr>
          <w:color w:val="000000"/>
        </w:rPr>
      </w:pPr>
      <w:r w:rsidRPr="00B35DD7">
        <w:rPr>
          <w:color w:val="000000"/>
        </w:rPr>
        <w:t>7.1.1. Требовать от Подрядчика:</w:t>
      </w:r>
    </w:p>
    <w:p w:rsidR="00716E96" w:rsidRPr="00B35DD7" w:rsidRDefault="00716E96" w:rsidP="00716E96">
      <w:pPr>
        <w:tabs>
          <w:tab w:val="left" w:pos="567"/>
        </w:tabs>
        <w:autoSpaceDE w:val="0"/>
        <w:autoSpaceDN w:val="0"/>
        <w:adjustRightInd w:val="0"/>
        <w:spacing w:after="0"/>
        <w:ind w:firstLine="567"/>
        <w:rPr>
          <w:color w:val="000000"/>
        </w:rPr>
      </w:pPr>
      <w:r w:rsidRPr="00B35DD7">
        <w:rPr>
          <w:color w:val="000000"/>
        </w:rPr>
        <w:t>7.1.1.1. надлежащего исполнения обязательств в соответствии с условиями настоящего контракта;</w:t>
      </w:r>
    </w:p>
    <w:p w:rsidR="00716E96" w:rsidRPr="00B35DD7" w:rsidRDefault="00716E96" w:rsidP="00716E96">
      <w:pPr>
        <w:tabs>
          <w:tab w:val="left" w:pos="567"/>
        </w:tabs>
        <w:autoSpaceDE w:val="0"/>
        <w:autoSpaceDN w:val="0"/>
        <w:adjustRightInd w:val="0"/>
        <w:spacing w:after="0"/>
        <w:ind w:firstLine="567"/>
        <w:rPr>
          <w:color w:val="000000"/>
        </w:rPr>
      </w:pPr>
      <w:r w:rsidRPr="00B35DD7">
        <w:rPr>
          <w:color w:val="000000"/>
        </w:rPr>
        <w:t>7.1.1.2. представления любой информации и надлежащим образом оформленных документов, предусмотренных настоящим контрактом, в том числе на используемые при выполнении работ товары;</w:t>
      </w:r>
    </w:p>
    <w:p w:rsidR="00716E96" w:rsidRPr="00B35DD7" w:rsidRDefault="00716E96" w:rsidP="00716E96">
      <w:pPr>
        <w:tabs>
          <w:tab w:val="left" w:pos="567"/>
        </w:tabs>
        <w:autoSpaceDE w:val="0"/>
        <w:autoSpaceDN w:val="0"/>
        <w:adjustRightInd w:val="0"/>
        <w:spacing w:after="0"/>
        <w:ind w:firstLine="567"/>
        <w:rPr>
          <w:color w:val="000000"/>
        </w:rPr>
      </w:pPr>
      <w:r w:rsidRPr="00B35DD7">
        <w:rPr>
          <w:color w:val="000000"/>
        </w:rPr>
        <w:t>7.1.1.3. своевременного устранения выявленных недостатков и (или) дефектов выполненных работ.</w:t>
      </w:r>
    </w:p>
    <w:p w:rsidR="00716E96" w:rsidRPr="00B35DD7" w:rsidRDefault="00716E96" w:rsidP="00716E96">
      <w:pPr>
        <w:tabs>
          <w:tab w:val="left" w:pos="567"/>
        </w:tabs>
        <w:autoSpaceDE w:val="0"/>
        <w:autoSpaceDN w:val="0"/>
        <w:adjustRightInd w:val="0"/>
        <w:spacing w:after="0"/>
        <w:ind w:firstLine="567"/>
        <w:rPr>
          <w:color w:val="000000"/>
        </w:rPr>
      </w:pPr>
      <w:r w:rsidRPr="00B35DD7">
        <w:rPr>
          <w:color w:val="000000"/>
        </w:rPr>
        <w:t>7.1.2. Осуществлять контроль за ходом выполнения работ и их качеством, соблюдением сроков выполнения работ, качеством предоставленных для выполнения работ товаров, в том числе с привлечением сторонней организации, не вмешиваясь при этом в оперативно-хозяйственную деятельность Подрядчика.</w:t>
      </w:r>
    </w:p>
    <w:p w:rsidR="00716E96" w:rsidRPr="00B35DD7" w:rsidRDefault="00716E96" w:rsidP="00716E96">
      <w:pPr>
        <w:tabs>
          <w:tab w:val="left" w:pos="567"/>
        </w:tabs>
        <w:autoSpaceDE w:val="0"/>
        <w:autoSpaceDN w:val="0"/>
        <w:adjustRightInd w:val="0"/>
        <w:spacing w:after="0"/>
        <w:ind w:firstLine="567"/>
        <w:rPr>
          <w:color w:val="000000"/>
        </w:rPr>
      </w:pPr>
      <w:r w:rsidRPr="00B35DD7">
        <w:rPr>
          <w:color w:val="000000"/>
        </w:rPr>
        <w:t>7.1.3. Выдавать Подрядчику письменные замечания о нарушении правил выполнения работ, установленных законодательством Российской Федерации.</w:t>
      </w:r>
    </w:p>
    <w:p w:rsidR="00716E96" w:rsidRPr="00B35DD7" w:rsidRDefault="00716E96" w:rsidP="00716E96">
      <w:pPr>
        <w:tabs>
          <w:tab w:val="left" w:pos="567"/>
        </w:tabs>
        <w:autoSpaceDE w:val="0"/>
        <w:autoSpaceDN w:val="0"/>
        <w:adjustRightInd w:val="0"/>
        <w:spacing w:after="0"/>
        <w:ind w:firstLine="567"/>
        <w:rPr>
          <w:color w:val="000000"/>
        </w:rPr>
      </w:pPr>
      <w:r w:rsidRPr="00B35DD7">
        <w:rPr>
          <w:bCs/>
          <w:color w:val="000000"/>
        </w:rPr>
        <w:t xml:space="preserve">7.1.4. </w:t>
      </w:r>
      <w:r w:rsidRPr="00B35DD7">
        <w:rPr>
          <w:color w:val="000000"/>
        </w:rPr>
        <w:t>Назначить Подрядчику разумный срок для устранения недостатков и (или) дефектов и при неисполнении Подрядчиком в назначенный срок этого требования отказаться от исполнения настоящего контракта, а также потребовать возмещения убытков, если во время выполнения работ станет очевидным, что она не будет выполнена надлежащим образом.</w:t>
      </w:r>
    </w:p>
    <w:p w:rsidR="00716E96" w:rsidRPr="00B35DD7" w:rsidRDefault="00716E96" w:rsidP="00716E96">
      <w:pPr>
        <w:tabs>
          <w:tab w:val="left" w:pos="567"/>
        </w:tabs>
        <w:autoSpaceDE w:val="0"/>
        <w:autoSpaceDN w:val="0"/>
        <w:adjustRightInd w:val="0"/>
        <w:spacing w:after="0"/>
        <w:ind w:firstLine="567"/>
        <w:rPr>
          <w:bCs/>
          <w:color w:val="000000"/>
        </w:rPr>
      </w:pPr>
      <w:r w:rsidRPr="00B35DD7">
        <w:rPr>
          <w:color w:val="000000"/>
        </w:rPr>
        <w:t xml:space="preserve">7.1.5. </w:t>
      </w:r>
      <w:r w:rsidRPr="00B35DD7">
        <w:rPr>
          <w:bCs/>
          <w:color w:val="000000"/>
        </w:rPr>
        <w:t>Если иное не установлено законодательством Российской Федерации, по своему выбору потребовать от Подрядчика</w:t>
      </w:r>
      <w:r w:rsidRPr="00B35DD7">
        <w:rPr>
          <w:color w:val="000000"/>
        </w:rPr>
        <w:t xml:space="preserve"> в</w:t>
      </w:r>
      <w:r w:rsidRPr="00B35DD7">
        <w:rPr>
          <w:bCs/>
          <w:color w:val="000000"/>
        </w:rPr>
        <w:t xml:space="preserve"> случаях, когда работа выполнена Подрядчиком с отступлениями от настоящего </w:t>
      </w:r>
      <w:r w:rsidRPr="00B35DD7">
        <w:rPr>
          <w:color w:val="000000"/>
        </w:rPr>
        <w:t>контракта</w:t>
      </w:r>
      <w:r w:rsidRPr="00B35DD7">
        <w:rPr>
          <w:bCs/>
          <w:color w:val="000000"/>
        </w:rPr>
        <w:t xml:space="preserve">, ухудшившими результат работы, или с иными недостатками </w:t>
      </w:r>
      <w:r w:rsidRPr="00B35DD7">
        <w:rPr>
          <w:color w:val="000000"/>
        </w:rPr>
        <w:t>и (или) дефектами</w:t>
      </w:r>
      <w:r w:rsidRPr="00B35DD7">
        <w:rPr>
          <w:bCs/>
          <w:color w:val="000000"/>
        </w:rPr>
        <w:t>, которые делают его не пригодным для предусмотренного в настоящ</w:t>
      </w:r>
      <w:r w:rsidR="003C7912">
        <w:rPr>
          <w:bCs/>
          <w:color w:val="000000"/>
        </w:rPr>
        <w:t>е</w:t>
      </w:r>
      <w:r w:rsidRPr="00B35DD7">
        <w:rPr>
          <w:bCs/>
          <w:color w:val="000000"/>
        </w:rPr>
        <w:t xml:space="preserve">м </w:t>
      </w:r>
      <w:r w:rsidRPr="00B35DD7">
        <w:rPr>
          <w:color w:val="000000"/>
        </w:rPr>
        <w:t>контракте</w:t>
      </w:r>
      <w:r w:rsidRPr="00B35DD7">
        <w:rPr>
          <w:bCs/>
          <w:color w:val="000000"/>
        </w:rPr>
        <w:t xml:space="preserve">  использования либо для обычного использования:</w:t>
      </w:r>
    </w:p>
    <w:p w:rsidR="00716E96" w:rsidRPr="00B35DD7" w:rsidRDefault="00716E96" w:rsidP="00716E96">
      <w:pPr>
        <w:tabs>
          <w:tab w:val="left" w:pos="567"/>
        </w:tabs>
        <w:autoSpaceDE w:val="0"/>
        <w:autoSpaceDN w:val="0"/>
        <w:adjustRightInd w:val="0"/>
        <w:spacing w:after="0"/>
        <w:ind w:firstLine="567"/>
        <w:rPr>
          <w:bCs/>
          <w:color w:val="000000"/>
        </w:rPr>
      </w:pPr>
      <w:r w:rsidRPr="00B35DD7">
        <w:rPr>
          <w:color w:val="000000"/>
        </w:rPr>
        <w:t xml:space="preserve">- </w:t>
      </w:r>
      <w:r w:rsidRPr="00B35DD7">
        <w:rPr>
          <w:bCs/>
          <w:color w:val="000000"/>
        </w:rPr>
        <w:t xml:space="preserve">безвозмездного устранения недостатков </w:t>
      </w:r>
      <w:r w:rsidRPr="00B35DD7">
        <w:rPr>
          <w:color w:val="000000"/>
        </w:rPr>
        <w:t>и (или) дефектов</w:t>
      </w:r>
      <w:r w:rsidRPr="00B35DD7">
        <w:rPr>
          <w:bCs/>
          <w:color w:val="000000"/>
        </w:rPr>
        <w:t xml:space="preserve"> в разумный срок;</w:t>
      </w:r>
    </w:p>
    <w:p w:rsidR="00716E96" w:rsidRPr="00B35DD7" w:rsidRDefault="00716E96" w:rsidP="00716E96">
      <w:pPr>
        <w:tabs>
          <w:tab w:val="left" w:pos="567"/>
        </w:tabs>
        <w:autoSpaceDE w:val="0"/>
        <w:autoSpaceDN w:val="0"/>
        <w:adjustRightInd w:val="0"/>
        <w:spacing w:after="0"/>
        <w:ind w:firstLine="567"/>
        <w:rPr>
          <w:bCs/>
          <w:color w:val="000000"/>
        </w:rPr>
      </w:pPr>
      <w:r w:rsidRPr="00B35DD7">
        <w:rPr>
          <w:color w:val="000000"/>
        </w:rPr>
        <w:t xml:space="preserve">- </w:t>
      </w:r>
      <w:r w:rsidRPr="00B35DD7">
        <w:rPr>
          <w:bCs/>
          <w:color w:val="000000"/>
        </w:rPr>
        <w:t>соразмерного уменьшения установленной за работу цены;</w:t>
      </w:r>
    </w:p>
    <w:p w:rsidR="00716E96" w:rsidRPr="00B35DD7" w:rsidRDefault="00716E96" w:rsidP="00716E96">
      <w:pPr>
        <w:tabs>
          <w:tab w:val="left" w:pos="567"/>
        </w:tabs>
        <w:autoSpaceDE w:val="0"/>
        <w:autoSpaceDN w:val="0"/>
        <w:adjustRightInd w:val="0"/>
        <w:spacing w:after="0"/>
        <w:ind w:firstLine="567"/>
        <w:rPr>
          <w:bCs/>
          <w:color w:val="000000"/>
        </w:rPr>
      </w:pPr>
      <w:r w:rsidRPr="00B35DD7">
        <w:rPr>
          <w:color w:val="000000"/>
        </w:rPr>
        <w:t xml:space="preserve">- </w:t>
      </w:r>
      <w:r w:rsidRPr="00B35DD7">
        <w:rPr>
          <w:bCs/>
          <w:color w:val="000000"/>
        </w:rPr>
        <w:t xml:space="preserve">возмещения своих расходов на устранение недостатков </w:t>
      </w:r>
      <w:r w:rsidRPr="00B35DD7">
        <w:rPr>
          <w:color w:val="000000"/>
        </w:rPr>
        <w:t>и (или) дефектов</w:t>
      </w:r>
      <w:r w:rsidRPr="00B35DD7">
        <w:rPr>
          <w:bCs/>
          <w:color w:val="000000"/>
        </w:rPr>
        <w:t>.</w:t>
      </w:r>
    </w:p>
    <w:p w:rsidR="00716E96" w:rsidRPr="00B35DD7" w:rsidRDefault="00716E96" w:rsidP="00716E96">
      <w:pPr>
        <w:tabs>
          <w:tab w:val="left" w:pos="567"/>
        </w:tabs>
        <w:autoSpaceDE w:val="0"/>
        <w:autoSpaceDN w:val="0"/>
        <w:adjustRightInd w:val="0"/>
        <w:spacing w:after="0"/>
        <w:ind w:firstLine="567"/>
        <w:rPr>
          <w:color w:val="000000"/>
        </w:rPr>
      </w:pPr>
      <w:r w:rsidRPr="00B35DD7">
        <w:rPr>
          <w:color w:val="000000"/>
        </w:rPr>
        <w:t>7.1.6.  Отказаться от исполнения настоящего контракта и потребовать возмещения убытков если:</w:t>
      </w:r>
    </w:p>
    <w:p w:rsidR="00716E96" w:rsidRPr="00B35DD7" w:rsidRDefault="00716E96" w:rsidP="00716E96">
      <w:pPr>
        <w:tabs>
          <w:tab w:val="left" w:pos="567"/>
        </w:tabs>
        <w:autoSpaceDE w:val="0"/>
        <w:autoSpaceDN w:val="0"/>
        <w:adjustRightInd w:val="0"/>
        <w:spacing w:after="0"/>
        <w:ind w:firstLine="567"/>
        <w:rPr>
          <w:color w:val="000000"/>
        </w:rPr>
      </w:pPr>
      <w:r w:rsidRPr="00B35DD7">
        <w:rPr>
          <w:color w:val="000000"/>
        </w:rPr>
        <w:t xml:space="preserve">7.1.6.1. Подрядчик не приступает своевременно к исполнению настоящего контракта или выполняет работу настолько медленно, что окончание ее к сроку становится явно невозможным; </w:t>
      </w:r>
    </w:p>
    <w:p w:rsidR="00716E96" w:rsidRPr="00B35DD7" w:rsidRDefault="00716E96" w:rsidP="00716E96">
      <w:pPr>
        <w:tabs>
          <w:tab w:val="left" w:pos="567"/>
        </w:tabs>
        <w:autoSpaceDE w:val="0"/>
        <w:autoSpaceDN w:val="0"/>
        <w:adjustRightInd w:val="0"/>
        <w:spacing w:after="0"/>
        <w:ind w:firstLine="567"/>
        <w:rPr>
          <w:color w:val="000000"/>
        </w:rPr>
      </w:pPr>
      <w:r w:rsidRPr="00B35DD7">
        <w:rPr>
          <w:color w:val="000000"/>
        </w:rPr>
        <w:t xml:space="preserve">7.1.6.2. отступления в работе от условий настоящего контракта и иные недостатки и (или) дефекты результата работы в установленный Муниципальным заказчиком разумный срок не были устранены либо являются существенными  и неустранимыми. </w:t>
      </w:r>
    </w:p>
    <w:p w:rsidR="00716E96" w:rsidRPr="00B35DD7" w:rsidRDefault="00716E96" w:rsidP="00716E96">
      <w:pPr>
        <w:tabs>
          <w:tab w:val="left" w:pos="567"/>
        </w:tabs>
        <w:autoSpaceDE w:val="0"/>
        <w:autoSpaceDN w:val="0"/>
        <w:adjustRightInd w:val="0"/>
        <w:spacing w:after="0"/>
        <w:ind w:firstLine="567"/>
        <w:rPr>
          <w:bCs/>
          <w:color w:val="000000"/>
        </w:rPr>
      </w:pPr>
      <w:r w:rsidRPr="00B35DD7">
        <w:rPr>
          <w:color w:val="000000"/>
        </w:rPr>
        <w:t>7.1.7. Принять решение об одностороннем отказе от исполнения настоящего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16E96" w:rsidRPr="00B35DD7" w:rsidRDefault="00716E96" w:rsidP="00716E96">
      <w:pPr>
        <w:tabs>
          <w:tab w:val="left" w:pos="567"/>
        </w:tabs>
        <w:autoSpaceDE w:val="0"/>
        <w:autoSpaceDN w:val="0"/>
        <w:adjustRightInd w:val="0"/>
        <w:spacing w:after="0"/>
        <w:ind w:firstLine="567"/>
        <w:rPr>
          <w:b/>
          <w:color w:val="000000"/>
        </w:rPr>
      </w:pPr>
      <w:r w:rsidRPr="00B35DD7">
        <w:rPr>
          <w:b/>
          <w:color w:val="000000"/>
        </w:rPr>
        <w:t>7.2. Муниципальный заказчик</w:t>
      </w:r>
      <w:r w:rsidRPr="00B35DD7">
        <w:rPr>
          <w:color w:val="000000"/>
        </w:rPr>
        <w:t xml:space="preserve"> </w:t>
      </w:r>
      <w:r w:rsidRPr="00B35DD7">
        <w:rPr>
          <w:b/>
          <w:color w:val="000000"/>
        </w:rPr>
        <w:t>обязан:</w:t>
      </w:r>
    </w:p>
    <w:p w:rsidR="00716E96" w:rsidRPr="00B35DD7" w:rsidRDefault="00716E96" w:rsidP="00716E96">
      <w:pPr>
        <w:widowControl w:val="0"/>
        <w:tabs>
          <w:tab w:val="left" w:pos="567"/>
        </w:tabs>
        <w:autoSpaceDE w:val="0"/>
        <w:autoSpaceDN w:val="0"/>
        <w:adjustRightInd w:val="0"/>
        <w:spacing w:after="0"/>
        <w:ind w:firstLine="567"/>
        <w:rPr>
          <w:bCs/>
          <w:color w:val="000000"/>
        </w:rPr>
      </w:pPr>
      <w:r w:rsidRPr="00B35DD7">
        <w:rPr>
          <w:color w:val="000000"/>
        </w:rPr>
        <w:t xml:space="preserve">7.2.1. </w:t>
      </w:r>
      <w:r w:rsidRPr="00B35DD7">
        <w:rPr>
          <w:bCs/>
          <w:color w:val="000000"/>
        </w:rPr>
        <w:t>Оказывать Подрядчику содействие в выполнении работ</w:t>
      </w:r>
      <w:r w:rsidRPr="00B35DD7">
        <w:rPr>
          <w:color w:val="000000"/>
        </w:rPr>
        <w:t xml:space="preserve"> в случаях, в объеме и в порядке, предусмотренном настоящим контрактом</w:t>
      </w:r>
      <w:r w:rsidRPr="00B35DD7">
        <w:rPr>
          <w:bCs/>
          <w:color w:val="000000"/>
        </w:rPr>
        <w:t>.</w:t>
      </w:r>
    </w:p>
    <w:p w:rsidR="00716E96" w:rsidRPr="00B35DD7" w:rsidRDefault="00716E96" w:rsidP="00716E96">
      <w:pPr>
        <w:widowControl w:val="0"/>
        <w:tabs>
          <w:tab w:val="left" w:pos="567"/>
        </w:tabs>
        <w:autoSpaceDE w:val="0"/>
        <w:autoSpaceDN w:val="0"/>
        <w:adjustRightInd w:val="0"/>
        <w:spacing w:after="0"/>
        <w:ind w:firstLine="567"/>
      </w:pPr>
      <w:r w:rsidRPr="00B35DD7">
        <w:rPr>
          <w:bCs/>
          <w:color w:val="000000"/>
        </w:rPr>
        <w:t xml:space="preserve">7.2.2. </w:t>
      </w:r>
      <w:r w:rsidRPr="00B35DD7">
        <w:rPr>
          <w:color w:val="000000"/>
        </w:rPr>
        <w:t xml:space="preserve">В течение 2 рабочих дней со дня заключения </w:t>
      </w:r>
      <w:r w:rsidRPr="00B35DD7">
        <w:t>настоящего контракта:</w:t>
      </w:r>
    </w:p>
    <w:p w:rsidR="00716E96" w:rsidRPr="00B35DD7" w:rsidRDefault="00716E96" w:rsidP="00716E96">
      <w:pPr>
        <w:widowControl w:val="0"/>
        <w:tabs>
          <w:tab w:val="left" w:pos="567"/>
        </w:tabs>
        <w:autoSpaceDE w:val="0"/>
        <w:autoSpaceDN w:val="0"/>
        <w:adjustRightInd w:val="0"/>
        <w:spacing w:after="0"/>
        <w:ind w:firstLine="567"/>
      </w:pPr>
      <w:r w:rsidRPr="00B35DD7">
        <w:rPr>
          <w:bCs/>
        </w:rPr>
        <w:t xml:space="preserve">7.2.2.1. </w:t>
      </w:r>
      <w:r w:rsidR="009A1000" w:rsidRPr="00B35DD7">
        <w:t xml:space="preserve">передать Подрядчику по акту приема-передачи </w:t>
      </w:r>
      <w:r w:rsidR="009A1000">
        <w:t>объект</w:t>
      </w:r>
      <w:r w:rsidRPr="00B35DD7">
        <w:t>;</w:t>
      </w:r>
    </w:p>
    <w:p w:rsidR="00716E96" w:rsidRPr="00B35DD7" w:rsidRDefault="00716E96" w:rsidP="00716E96">
      <w:pPr>
        <w:widowControl w:val="0"/>
        <w:tabs>
          <w:tab w:val="left" w:pos="567"/>
        </w:tabs>
        <w:autoSpaceDE w:val="0"/>
        <w:autoSpaceDN w:val="0"/>
        <w:adjustRightInd w:val="0"/>
        <w:spacing w:after="0"/>
        <w:ind w:firstLine="567"/>
        <w:rPr>
          <w:color w:val="000000"/>
        </w:rPr>
      </w:pPr>
      <w:r w:rsidRPr="00B35DD7">
        <w:t xml:space="preserve">7.2.2.2. </w:t>
      </w:r>
      <w:r w:rsidRPr="00B35DD7">
        <w:rPr>
          <w:color w:val="000000"/>
        </w:rPr>
        <w:t>предоставить Подрядчику в письменной форме сведения об ответственном представителе Муниципального заказчика, который уполномочен Муниципальным заказчиком на основании доверенности, выданной в соответствии с Гражданским кодексом Российской Федерации, осуществлять контроль за выполнением работ, приемку выполненных работ, в том числе подписывать документы, предусмотренные настоящим контрактом.</w:t>
      </w:r>
    </w:p>
    <w:p w:rsidR="00716E96" w:rsidRPr="00B35DD7" w:rsidRDefault="00716E96" w:rsidP="00716E96">
      <w:pPr>
        <w:widowControl w:val="0"/>
        <w:tabs>
          <w:tab w:val="left" w:pos="567"/>
        </w:tabs>
        <w:autoSpaceDE w:val="0"/>
        <w:autoSpaceDN w:val="0"/>
        <w:adjustRightInd w:val="0"/>
        <w:spacing w:after="0"/>
        <w:ind w:firstLine="567"/>
        <w:rPr>
          <w:color w:val="000000"/>
        </w:rPr>
      </w:pPr>
      <w:r w:rsidRPr="00B35DD7">
        <w:rPr>
          <w:bCs/>
          <w:color w:val="000000"/>
        </w:rPr>
        <w:t xml:space="preserve">7.2.3. </w:t>
      </w:r>
      <w:r w:rsidRPr="00B35DD7">
        <w:rPr>
          <w:color w:val="000000"/>
        </w:rPr>
        <w:t xml:space="preserve">Информировать незамедлительно </w:t>
      </w:r>
      <w:r w:rsidRPr="00B35DD7">
        <w:rPr>
          <w:bCs/>
          <w:color w:val="000000"/>
        </w:rPr>
        <w:t xml:space="preserve">Подрядчика при обнаружении в ходе осуществления контроля за выполнением работ отступлений от условий настоящего контракта, которые могут ухудшить качество работ. </w:t>
      </w:r>
    </w:p>
    <w:p w:rsidR="00716E96" w:rsidRPr="00B35DD7" w:rsidRDefault="00716E96" w:rsidP="00716E96">
      <w:pPr>
        <w:widowControl w:val="0"/>
        <w:tabs>
          <w:tab w:val="left" w:pos="567"/>
        </w:tabs>
        <w:autoSpaceDE w:val="0"/>
        <w:autoSpaceDN w:val="0"/>
        <w:adjustRightInd w:val="0"/>
        <w:spacing w:after="0"/>
        <w:ind w:firstLine="567"/>
        <w:rPr>
          <w:color w:val="000000"/>
        </w:rPr>
      </w:pPr>
      <w:r w:rsidRPr="00B35DD7">
        <w:rPr>
          <w:bCs/>
          <w:color w:val="000000"/>
        </w:rPr>
        <w:t>7.2.4. П</w:t>
      </w:r>
      <w:r w:rsidRPr="00B35DD7">
        <w:rPr>
          <w:color w:val="000000"/>
        </w:rPr>
        <w:t>редоставить Подрядчику сведения и (или) документы, необходимые для выполнения обязательств по настоящему контракту, в соответствии с письменными запросами уполномоченных представителей Подрядчика.</w:t>
      </w:r>
    </w:p>
    <w:p w:rsidR="00716E96" w:rsidRPr="00B35DD7" w:rsidRDefault="00716E96" w:rsidP="00716E96">
      <w:pPr>
        <w:widowControl w:val="0"/>
        <w:tabs>
          <w:tab w:val="left" w:pos="567"/>
        </w:tabs>
        <w:autoSpaceDE w:val="0"/>
        <w:autoSpaceDN w:val="0"/>
        <w:adjustRightInd w:val="0"/>
        <w:spacing w:after="0"/>
        <w:ind w:firstLine="567"/>
        <w:rPr>
          <w:color w:val="000000"/>
        </w:rPr>
      </w:pPr>
      <w:r w:rsidRPr="00B35DD7">
        <w:rPr>
          <w:color w:val="000000"/>
        </w:rPr>
        <w:t xml:space="preserve">7.2.5. Провести экспертизу, предоставленных Подрядчиком результатов выполненных работ, </w:t>
      </w:r>
      <w:r w:rsidRPr="00B35DD7">
        <w:rPr>
          <w:color w:val="000000"/>
        </w:rPr>
        <w:lastRenderedPageBreak/>
        <w:t>предусмотренных настоящим контрактом, в части их соответствия условиям настоящего контракта.</w:t>
      </w:r>
    </w:p>
    <w:p w:rsidR="00716E96" w:rsidRPr="00B35DD7" w:rsidRDefault="00716E96" w:rsidP="00716E96">
      <w:pPr>
        <w:widowControl w:val="0"/>
        <w:tabs>
          <w:tab w:val="left" w:pos="567"/>
        </w:tabs>
        <w:autoSpaceDE w:val="0"/>
        <w:autoSpaceDN w:val="0"/>
        <w:adjustRightInd w:val="0"/>
        <w:spacing w:after="0"/>
        <w:ind w:firstLine="567"/>
      </w:pPr>
      <w:r w:rsidRPr="00B35DD7">
        <w:rPr>
          <w:color w:val="000000"/>
        </w:rPr>
        <w:t xml:space="preserve">7.2.6. Осуществить приемку выполненных работ </w:t>
      </w:r>
      <w:r w:rsidRPr="00B35DD7">
        <w:t xml:space="preserve">в соответствии с условиями настоящего контракта и требованиями законодательства Российской Федерации. </w:t>
      </w:r>
    </w:p>
    <w:p w:rsidR="00716E96" w:rsidRPr="00B35DD7" w:rsidRDefault="00716E96" w:rsidP="00716E96">
      <w:pPr>
        <w:widowControl w:val="0"/>
        <w:tabs>
          <w:tab w:val="left" w:pos="567"/>
        </w:tabs>
        <w:autoSpaceDE w:val="0"/>
        <w:autoSpaceDN w:val="0"/>
        <w:adjustRightInd w:val="0"/>
        <w:spacing w:after="0"/>
        <w:ind w:firstLine="567"/>
        <w:rPr>
          <w:color w:val="000000"/>
        </w:rPr>
      </w:pPr>
      <w:r w:rsidRPr="00B35DD7">
        <w:rPr>
          <w:color w:val="000000"/>
        </w:rPr>
        <w:t xml:space="preserve">7.2.7. Оплатить выполненные работы в соответствии с условиями, установленными настоящим контрактом и требованиями законодательства Российской Федерации. </w:t>
      </w:r>
    </w:p>
    <w:p w:rsidR="00716E96" w:rsidRPr="00B35DD7" w:rsidRDefault="00716E96" w:rsidP="00716E96">
      <w:pPr>
        <w:widowControl w:val="0"/>
        <w:tabs>
          <w:tab w:val="left" w:pos="567"/>
        </w:tabs>
        <w:autoSpaceDE w:val="0"/>
        <w:autoSpaceDN w:val="0"/>
        <w:adjustRightInd w:val="0"/>
        <w:spacing w:after="0"/>
        <w:ind w:firstLine="567"/>
        <w:rPr>
          <w:b/>
          <w:bCs/>
          <w:color w:val="000000"/>
        </w:rPr>
      </w:pPr>
      <w:r w:rsidRPr="00B35DD7">
        <w:rPr>
          <w:b/>
          <w:bCs/>
          <w:color w:val="000000"/>
        </w:rPr>
        <w:t xml:space="preserve">7.3.  Подрядчик вправе: </w:t>
      </w:r>
    </w:p>
    <w:p w:rsidR="00716E96" w:rsidRPr="00B35DD7" w:rsidRDefault="00716E96" w:rsidP="00716E96">
      <w:pPr>
        <w:widowControl w:val="0"/>
        <w:tabs>
          <w:tab w:val="left" w:pos="567"/>
        </w:tabs>
        <w:autoSpaceDE w:val="0"/>
        <w:autoSpaceDN w:val="0"/>
        <w:adjustRightInd w:val="0"/>
        <w:spacing w:after="0"/>
        <w:ind w:firstLine="567"/>
        <w:rPr>
          <w:color w:val="000000"/>
        </w:rPr>
      </w:pPr>
      <w:r w:rsidRPr="00B35DD7">
        <w:rPr>
          <w:color w:val="000000"/>
        </w:rPr>
        <w:t xml:space="preserve">7.3.1. Получать от Муниципального заказчика содействие в выполнении работ в соответствии с условиями настоящего контракта. </w:t>
      </w:r>
    </w:p>
    <w:p w:rsidR="00716E96" w:rsidRPr="00B35DD7" w:rsidRDefault="00716E96" w:rsidP="00716E96">
      <w:pPr>
        <w:widowControl w:val="0"/>
        <w:tabs>
          <w:tab w:val="left" w:pos="567"/>
        </w:tabs>
        <w:autoSpaceDE w:val="0"/>
        <w:autoSpaceDN w:val="0"/>
        <w:adjustRightInd w:val="0"/>
        <w:spacing w:after="0"/>
        <w:ind w:firstLine="567"/>
        <w:rPr>
          <w:color w:val="000000"/>
        </w:rPr>
      </w:pPr>
      <w:r w:rsidRPr="00B35DD7">
        <w:rPr>
          <w:bCs/>
          <w:color w:val="000000"/>
        </w:rPr>
        <w:t xml:space="preserve">7.3.2. </w:t>
      </w:r>
      <w:r w:rsidRPr="00B35DD7">
        <w:rPr>
          <w:color w:val="000000"/>
        </w:rPr>
        <w:t>Направлять Муниципальному заказчику письменные запросы и получать от него сведения и (или) документы, необходимые для выполнения обязательств по настоящему контракту, а также разъяснения и уточнения по вопросам выполнения работ в рамках настоящего контракта.</w:t>
      </w:r>
    </w:p>
    <w:p w:rsidR="00716E96" w:rsidRPr="00B35DD7" w:rsidRDefault="00716E96" w:rsidP="00716E96">
      <w:pPr>
        <w:widowControl w:val="0"/>
        <w:tabs>
          <w:tab w:val="left" w:pos="567"/>
        </w:tabs>
        <w:autoSpaceDE w:val="0"/>
        <w:autoSpaceDN w:val="0"/>
        <w:adjustRightInd w:val="0"/>
        <w:spacing w:after="0"/>
        <w:ind w:firstLine="567"/>
        <w:rPr>
          <w:bCs/>
          <w:color w:val="000000"/>
        </w:rPr>
      </w:pPr>
      <w:r w:rsidRPr="00B35DD7">
        <w:rPr>
          <w:bCs/>
          <w:color w:val="000000"/>
        </w:rPr>
        <w:t xml:space="preserve">7.3.3. </w:t>
      </w:r>
      <w:r w:rsidRPr="00B35DD7">
        <w:rPr>
          <w:color w:val="000000"/>
        </w:rPr>
        <w:t>С согласия Муниципального заказчика выполнить работы досрочно.</w:t>
      </w:r>
    </w:p>
    <w:p w:rsidR="00716E96" w:rsidRPr="00B35DD7" w:rsidRDefault="00716E96" w:rsidP="00716E96">
      <w:pPr>
        <w:widowControl w:val="0"/>
        <w:tabs>
          <w:tab w:val="left" w:pos="567"/>
        </w:tabs>
        <w:autoSpaceDE w:val="0"/>
        <w:autoSpaceDN w:val="0"/>
        <w:adjustRightInd w:val="0"/>
        <w:spacing w:after="0"/>
        <w:ind w:firstLine="567"/>
        <w:rPr>
          <w:bCs/>
          <w:color w:val="000000"/>
        </w:rPr>
      </w:pPr>
      <w:r w:rsidRPr="00B35DD7">
        <w:rPr>
          <w:bCs/>
          <w:color w:val="000000"/>
        </w:rPr>
        <w:t xml:space="preserve">7.3.4. Вместо устранения недостатков </w:t>
      </w:r>
      <w:r w:rsidRPr="00B35DD7">
        <w:rPr>
          <w:color w:val="000000"/>
        </w:rPr>
        <w:t>и (или) дефектов</w:t>
      </w:r>
      <w:r w:rsidRPr="00B35DD7">
        <w:rPr>
          <w:bCs/>
          <w:color w:val="000000"/>
        </w:rPr>
        <w:t xml:space="preserve">, за которые он отвечает, безвозмездно выполнить работу заново с возмещением </w:t>
      </w:r>
      <w:r w:rsidRPr="00B35DD7">
        <w:rPr>
          <w:color w:val="000000"/>
        </w:rPr>
        <w:t>Муниципальному заказчику</w:t>
      </w:r>
      <w:r w:rsidRPr="00B35DD7">
        <w:rPr>
          <w:bCs/>
          <w:color w:val="000000"/>
        </w:rPr>
        <w:t xml:space="preserve"> причиненных просрочкой исполнения убытков. В этом случае </w:t>
      </w:r>
      <w:r w:rsidRPr="00B35DD7">
        <w:rPr>
          <w:color w:val="000000"/>
        </w:rPr>
        <w:t>Муниципальный заказчик</w:t>
      </w:r>
      <w:r w:rsidRPr="00B35DD7">
        <w:rPr>
          <w:bCs/>
          <w:color w:val="000000"/>
        </w:rPr>
        <w:t xml:space="preserve"> обязан возвратить ранее переданный ему результат работы Подрядчику, если по характеру работы такой возврат возможен.</w:t>
      </w:r>
    </w:p>
    <w:p w:rsidR="00716E96" w:rsidRPr="00B35DD7" w:rsidRDefault="00716E96" w:rsidP="00716E96">
      <w:pPr>
        <w:widowControl w:val="0"/>
        <w:tabs>
          <w:tab w:val="left" w:pos="567"/>
        </w:tabs>
        <w:autoSpaceDE w:val="0"/>
        <w:autoSpaceDN w:val="0"/>
        <w:adjustRightInd w:val="0"/>
        <w:spacing w:after="0"/>
        <w:ind w:firstLine="567"/>
        <w:rPr>
          <w:bCs/>
          <w:color w:val="000000"/>
        </w:rPr>
      </w:pPr>
      <w:r w:rsidRPr="00B35DD7">
        <w:rPr>
          <w:color w:val="000000"/>
        </w:rPr>
        <w:t xml:space="preserve">7.3.5. </w:t>
      </w:r>
      <w:r w:rsidRPr="00B35DD7">
        <w:rPr>
          <w:bCs/>
          <w:color w:val="000000"/>
        </w:rPr>
        <w:t xml:space="preserve">Требовать оплаты выполненных работ на условиях, установленных настоящим </w:t>
      </w:r>
      <w:r w:rsidRPr="00B35DD7">
        <w:rPr>
          <w:color w:val="000000"/>
        </w:rPr>
        <w:t>контрактом</w:t>
      </w:r>
      <w:r w:rsidRPr="00B35DD7">
        <w:rPr>
          <w:bCs/>
          <w:color w:val="000000"/>
        </w:rPr>
        <w:t>.</w:t>
      </w:r>
    </w:p>
    <w:p w:rsidR="003C7912" w:rsidRDefault="00716E96" w:rsidP="003F0AD9">
      <w:pPr>
        <w:widowControl w:val="0"/>
        <w:tabs>
          <w:tab w:val="left" w:pos="567"/>
        </w:tabs>
        <w:autoSpaceDE w:val="0"/>
        <w:autoSpaceDN w:val="0"/>
        <w:adjustRightInd w:val="0"/>
        <w:spacing w:after="0"/>
        <w:ind w:firstLine="567"/>
        <w:rPr>
          <w:color w:val="000000"/>
        </w:rPr>
      </w:pPr>
      <w:r w:rsidRPr="00B35DD7">
        <w:rPr>
          <w:color w:val="000000"/>
        </w:rPr>
        <w:t>7.3.6. Принять решение об одностороннем отказе от исполнения настоящего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1E0A3F" w:rsidRPr="00B35DD7" w:rsidRDefault="001E0A3F" w:rsidP="003F0AD9">
      <w:pPr>
        <w:widowControl w:val="0"/>
        <w:tabs>
          <w:tab w:val="left" w:pos="567"/>
        </w:tabs>
        <w:autoSpaceDE w:val="0"/>
        <w:autoSpaceDN w:val="0"/>
        <w:adjustRightInd w:val="0"/>
        <w:spacing w:after="0"/>
        <w:ind w:firstLine="567"/>
        <w:rPr>
          <w:color w:val="000000"/>
        </w:rPr>
      </w:pPr>
      <w:r w:rsidRPr="000F0336">
        <w:rPr>
          <w:color w:val="000000" w:themeColor="text1"/>
        </w:rPr>
        <w:t>7.3.</w:t>
      </w:r>
      <w:r>
        <w:rPr>
          <w:color w:val="000000" w:themeColor="text1"/>
        </w:rPr>
        <w:t>7</w:t>
      </w:r>
      <w:r w:rsidRPr="000F0336">
        <w:rPr>
          <w:color w:val="000000" w:themeColor="text1"/>
        </w:rPr>
        <w:t xml:space="preserve">. </w:t>
      </w:r>
      <w:r w:rsidRPr="000F0336">
        <w:rPr>
          <w:bCs/>
        </w:rPr>
        <w:t>В случае неисполнения или ненадлежащего исполнения субподрядчиком обязательств, предусмотренных договором, заключенным с Подрядчиком, осуществлять замену субподрядчика, с которым ранее был заключен договор, на другого субподрядчика.</w:t>
      </w:r>
    </w:p>
    <w:p w:rsidR="00716E96" w:rsidRPr="00B35DD7" w:rsidRDefault="00716E96" w:rsidP="00716E96">
      <w:pPr>
        <w:widowControl w:val="0"/>
        <w:tabs>
          <w:tab w:val="left" w:pos="567"/>
        </w:tabs>
        <w:autoSpaceDE w:val="0"/>
        <w:autoSpaceDN w:val="0"/>
        <w:adjustRightInd w:val="0"/>
        <w:spacing w:after="0"/>
        <w:ind w:firstLine="567"/>
        <w:rPr>
          <w:b/>
          <w:color w:val="000000"/>
        </w:rPr>
      </w:pPr>
      <w:r w:rsidRPr="00B35DD7">
        <w:rPr>
          <w:b/>
          <w:color w:val="000000"/>
        </w:rPr>
        <w:t>7.4. Подрядчик обязан:</w:t>
      </w:r>
    </w:p>
    <w:p w:rsidR="00716E96" w:rsidRPr="00B35DD7" w:rsidRDefault="00716E96" w:rsidP="00716E96">
      <w:pPr>
        <w:pStyle w:val="220"/>
        <w:tabs>
          <w:tab w:val="left" w:pos="6474"/>
        </w:tabs>
        <w:ind w:firstLine="567"/>
        <w:rPr>
          <w:szCs w:val="24"/>
        </w:rPr>
      </w:pPr>
      <w:r w:rsidRPr="00B35DD7">
        <w:rPr>
          <w:color w:val="000000"/>
          <w:szCs w:val="24"/>
        </w:rPr>
        <w:t>7.4.1.</w:t>
      </w:r>
      <w:r w:rsidRPr="00B35DD7">
        <w:rPr>
          <w:bCs/>
          <w:color w:val="000000"/>
          <w:szCs w:val="24"/>
        </w:rPr>
        <w:t xml:space="preserve"> Выполнить работы в соответствии с </w:t>
      </w:r>
      <w:r w:rsidRPr="00B35DD7">
        <w:rPr>
          <w:color w:val="000000"/>
          <w:szCs w:val="24"/>
        </w:rPr>
        <w:t>условиями настоящего контракта</w:t>
      </w:r>
      <w:r w:rsidRPr="00B35DD7">
        <w:rPr>
          <w:bCs/>
          <w:color w:val="000000"/>
          <w:szCs w:val="24"/>
        </w:rPr>
        <w:t xml:space="preserve">, а также в </w:t>
      </w:r>
      <w:r w:rsidRPr="00B35DD7">
        <w:rPr>
          <w:color w:val="000000"/>
          <w:szCs w:val="24"/>
        </w:rPr>
        <w:t xml:space="preserve">соответствии с </w:t>
      </w:r>
      <w:r w:rsidRPr="00B35DD7">
        <w:rPr>
          <w:szCs w:val="24"/>
        </w:rPr>
        <w:t>требованиями, обычно предъявляемыми к работам соответствующего рода.</w:t>
      </w:r>
    </w:p>
    <w:p w:rsidR="00716E96" w:rsidRPr="00B35DD7" w:rsidRDefault="00716E96" w:rsidP="00716E96">
      <w:pPr>
        <w:pStyle w:val="220"/>
        <w:tabs>
          <w:tab w:val="clear" w:pos="1276"/>
          <w:tab w:val="left" w:pos="567"/>
          <w:tab w:val="left" w:pos="6474"/>
        </w:tabs>
        <w:ind w:firstLine="567"/>
        <w:rPr>
          <w:szCs w:val="24"/>
        </w:rPr>
      </w:pPr>
      <w:r w:rsidRPr="00B35DD7">
        <w:rPr>
          <w:szCs w:val="24"/>
        </w:rPr>
        <w:t>7.4.2. В течение 2 рабочих дней со дня заключения настоящего контракта:</w:t>
      </w:r>
    </w:p>
    <w:p w:rsidR="00716E96" w:rsidRPr="00B35DD7" w:rsidRDefault="00716E96" w:rsidP="00716E96">
      <w:pPr>
        <w:pStyle w:val="220"/>
        <w:tabs>
          <w:tab w:val="left" w:pos="6474"/>
        </w:tabs>
        <w:ind w:firstLine="567"/>
        <w:rPr>
          <w:szCs w:val="24"/>
        </w:rPr>
      </w:pPr>
      <w:r w:rsidRPr="00B35DD7">
        <w:rPr>
          <w:szCs w:val="24"/>
        </w:rPr>
        <w:t xml:space="preserve">7.4.2.1. </w:t>
      </w:r>
      <w:r w:rsidR="009A1000" w:rsidRPr="00B35DD7">
        <w:rPr>
          <w:szCs w:val="24"/>
        </w:rPr>
        <w:t xml:space="preserve">принять от </w:t>
      </w:r>
      <w:r w:rsidR="009A1000" w:rsidRPr="00B35DD7">
        <w:rPr>
          <w:color w:val="000000"/>
          <w:szCs w:val="24"/>
        </w:rPr>
        <w:t>Муниципального заказчика</w:t>
      </w:r>
      <w:r w:rsidR="009A1000" w:rsidRPr="00B35DD7">
        <w:rPr>
          <w:szCs w:val="24"/>
        </w:rPr>
        <w:t xml:space="preserve"> по акту приема-передачи </w:t>
      </w:r>
      <w:r w:rsidR="009A1000">
        <w:t>объект</w:t>
      </w:r>
      <w:r w:rsidRPr="00B35DD7">
        <w:rPr>
          <w:szCs w:val="24"/>
        </w:rPr>
        <w:t>;</w:t>
      </w:r>
    </w:p>
    <w:p w:rsidR="00716E96" w:rsidRPr="00B35DD7" w:rsidRDefault="00716E96" w:rsidP="00716E96">
      <w:pPr>
        <w:pStyle w:val="220"/>
        <w:tabs>
          <w:tab w:val="left" w:pos="6474"/>
        </w:tabs>
        <w:ind w:firstLine="567"/>
        <w:rPr>
          <w:szCs w:val="24"/>
        </w:rPr>
      </w:pPr>
      <w:r w:rsidRPr="00B35DD7">
        <w:rPr>
          <w:color w:val="000000"/>
          <w:szCs w:val="24"/>
        </w:rPr>
        <w:t xml:space="preserve">7.4.2.2. предоставить Муниципальному заказчику в письменной форме сведения об ответственном представителе Подрядчика, который уполномочен Подрядчиком на основании доверенности, выданной в соответствии с Гражданским кодексом Российской Федерации, представлять интересы Подрядчика в ходе осуществления контроля за выполнением работ, приемки выполненных работ, в том числе подписывать документы, предусмотренные настоящим </w:t>
      </w:r>
      <w:r w:rsidRPr="00B35DD7">
        <w:rPr>
          <w:szCs w:val="24"/>
        </w:rPr>
        <w:t>контрактом.</w:t>
      </w:r>
    </w:p>
    <w:p w:rsidR="00716E96" w:rsidRPr="00306F4F" w:rsidRDefault="00716E96" w:rsidP="00716E96">
      <w:pPr>
        <w:pStyle w:val="220"/>
        <w:tabs>
          <w:tab w:val="left" w:pos="6474"/>
        </w:tabs>
        <w:ind w:firstLine="567"/>
        <w:rPr>
          <w:szCs w:val="24"/>
        </w:rPr>
      </w:pPr>
      <w:r w:rsidRPr="00306F4F">
        <w:rPr>
          <w:szCs w:val="24"/>
        </w:rPr>
        <w:t>7.4.3. В соответствии с требованиями действующего законодательства Российской Федерации обеспечить:</w:t>
      </w:r>
    </w:p>
    <w:p w:rsidR="00716E96" w:rsidRPr="00306F4F" w:rsidRDefault="00716E96" w:rsidP="00716E96">
      <w:pPr>
        <w:pStyle w:val="220"/>
        <w:tabs>
          <w:tab w:val="left" w:pos="6474"/>
        </w:tabs>
        <w:ind w:firstLine="567"/>
        <w:rPr>
          <w:szCs w:val="24"/>
        </w:rPr>
      </w:pPr>
      <w:r w:rsidRPr="00306F4F">
        <w:rPr>
          <w:szCs w:val="24"/>
        </w:rPr>
        <w:t xml:space="preserve">- </w:t>
      </w:r>
      <w:r w:rsidR="009A7761" w:rsidRPr="00306F4F">
        <w:rPr>
          <w:szCs w:val="24"/>
        </w:rPr>
        <w:t>соблюдение правил пожарной безопасности, охраны труда, требований об охране окружающей среды, о безопасности работ</w:t>
      </w:r>
      <w:r w:rsidR="0058673A">
        <w:rPr>
          <w:szCs w:val="24"/>
        </w:rPr>
        <w:t xml:space="preserve"> </w:t>
      </w:r>
      <w:r w:rsidR="0058673A" w:rsidRPr="00B35DD7">
        <w:rPr>
          <w:szCs w:val="24"/>
        </w:rPr>
        <w:t xml:space="preserve">в соответствии с </w:t>
      </w:r>
      <w:r w:rsidR="0058673A">
        <w:rPr>
          <w:szCs w:val="24"/>
        </w:rPr>
        <w:t>«</w:t>
      </w:r>
      <w:r w:rsidR="0058673A" w:rsidRPr="00B35DD7">
        <w:rPr>
          <w:szCs w:val="24"/>
        </w:rPr>
        <w:t>ОДМ 218.6.019-2016. Отраслевой дорожный методический документ. Рекомендации по организации движения и ограждению мест производства дорожных работ</w:t>
      </w:r>
      <w:r w:rsidR="0058673A">
        <w:rPr>
          <w:szCs w:val="24"/>
        </w:rPr>
        <w:t>»</w:t>
      </w:r>
      <w:r w:rsidR="009A7761" w:rsidRPr="00306F4F">
        <w:rPr>
          <w:szCs w:val="24"/>
        </w:rPr>
        <w:t>;</w:t>
      </w:r>
    </w:p>
    <w:p w:rsidR="00716E96" w:rsidRPr="00306F4F" w:rsidRDefault="00716E96" w:rsidP="00716E96">
      <w:pPr>
        <w:pStyle w:val="220"/>
        <w:tabs>
          <w:tab w:val="left" w:pos="6474"/>
        </w:tabs>
        <w:ind w:firstLine="567"/>
        <w:rPr>
          <w:szCs w:val="24"/>
        </w:rPr>
      </w:pPr>
      <w:r w:rsidRPr="00306F4F">
        <w:rPr>
          <w:szCs w:val="24"/>
        </w:rPr>
        <w:t xml:space="preserve">- чистоту и порядок на объекте при выполнении Подрядчиком работ; </w:t>
      </w:r>
    </w:p>
    <w:p w:rsidR="00716E96" w:rsidRPr="00306F4F" w:rsidRDefault="00716E96" w:rsidP="00716E96">
      <w:pPr>
        <w:pStyle w:val="220"/>
        <w:tabs>
          <w:tab w:val="left" w:pos="6474"/>
        </w:tabs>
        <w:ind w:firstLine="567"/>
        <w:rPr>
          <w:szCs w:val="24"/>
        </w:rPr>
      </w:pPr>
      <w:r w:rsidRPr="00306F4F">
        <w:rPr>
          <w:szCs w:val="24"/>
        </w:rPr>
        <w:t>- доступ на объект</w:t>
      </w:r>
      <w:r w:rsidR="0058673A">
        <w:rPr>
          <w:szCs w:val="24"/>
        </w:rPr>
        <w:t>ы</w:t>
      </w:r>
      <w:r w:rsidRPr="00306F4F">
        <w:rPr>
          <w:szCs w:val="24"/>
        </w:rPr>
        <w:t xml:space="preserve"> представителям </w:t>
      </w:r>
      <w:r w:rsidRPr="00306F4F">
        <w:rPr>
          <w:color w:val="000000"/>
          <w:szCs w:val="24"/>
        </w:rPr>
        <w:t>Муниципального заказчика</w:t>
      </w:r>
      <w:r w:rsidRPr="00306F4F">
        <w:rPr>
          <w:szCs w:val="24"/>
        </w:rPr>
        <w:t>, контрольных и надзорных органов, а также исполнение их требований и предписаний;</w:t>
      </w:r>
    </w:p>
    <w:p w:rsidR="00716E96" w:rsidRPr="00306F4F" w:rsidRDefault="00716E96" w:rsidP="00716E96">
      <w:pPr>
        <w:pStyle w:val="220"/>
        <w:tabs>
          <w:tab w:val="left" w:pos="6474"/>
        </w:tabs>
        <w:ind w:firstLine="567"/>
        <w:rPr>
          <w:szCs w:val="24"/>
        </w:rPr>
      </w:pPr>
      <w:r w:rsidRPr="00306F4F">
        <w:rPr>
          <w:szCs w:val="24"/>
        </w:rPr>
        <w:t>- оформление исполнительной документации, а также передачу ее Муниципальному заказчику;</w:t>
      </w:r>
    </w:p>
    <w:p w:rsidR="00716E96" w:rsidRDefault="00716E96" w:rsidP="00716E96">
      <w:pPr>
        <w:pStyle w:val="220"/>
        <w:tabs>
          <w:tab w:val="left" w:pos="6474"/>
        </w:tabs>
        <w:ind w:firstLine="567"/>
        <w:rPr>
          <w:szCs w:val="24"/>
        </w:rPr>
      </w:pPr>
      <w:r w:rsidRPr="00306F4F">
        <w:rPr>
          <w:szCs w:val="24"/>
        </w:rPr>
        <w:t>- наличие соответствующих лицензий (в случаях, предусмотренных законодательством), в том числе у субподрядчика</w:t>
      </w:r>
      <w:r w:rsidR="00306F4F">
        <w:rPr>
          <w:szCs w:val="24"/>
        </w:rPr>
        <w:t xml:space="preserve"> </w:t>
      </w:r>
      <w:r w:rsidRPr="00306F4F">
        <w:rPr>
          <w:szCs w:val="24"/>
        </w:rPr>
        <w:t>(ов);</w:t>
      </w:r>
    </w:p>
    <w:p w:rsidR="0058673A" w:rsidRPr="00B35DD7" w:rsidRDefault="0058673A" w:rsidP="0058673A">
      <w:pPr>
        <w:pStyle w:val="220"/>
        <w:tabs>
          <w:tab w:val="left" w:pos="6474"/>
        </w:tabs>
        <w:ind w:firstLine="567"/>
        <w:rPr>
          <w:szCs w:val="24"/>
        </w:rPr>
      </w:pPr>
      <w:commentRangeStart w:id="35"/>
      <w:r w:rsidRPr="00B35DD7">
        <w:rPr>
          <w:szCs w:val="24"/>
        </w:rPr>
        <w:t>- технологию производства работ при укладке асфальтобетонной смеси, в том числе в случае выполнения работ при пониженных температурах воздуха;</w:t>
      </w:r>
      <w:commentRangeEnd w:id="35"/>
      <w:r w:rsidR="000928CF">
        <w:rPr>
          <w:rStyle w:val="ab"/>
          <w:szCs w:val="20"/>
          <w:lang w:eastAsia="ru-RU"/>
        </w:rPr>
        <w:commentReference w:id="35"/>
      </w:r>
    </w:p>
    <w:p w:rsidR="00306F4F" w:rsidRPr="00306F4F" w:rsidRDefault="0058673A" w:rsidP="0058673A">
      <w:pPr>
        <w:pStyle w:val="220"/>
        <w:tabs>
          <w:tab w:val="left" w:pos="6474"/>
        </w:tabs>
        <w:ind w:firstLine="567"/>
        <w:rPr>
          <w:szCs w:val="24"/>
        </w:rPr>
      </w:pPr>
      <w:r w:rsidRPr="00B35DD7">
        <w:rPr>
          <w:szCs w:val="24"/>
        </w:rPr>
        <w:t>- перед началом производства работ предоставить схему организации движения, согласованную в установленном порядке с соответствующими органами.</w:t>
      </w:r>
    </w:p>
    <w:p w:rsidR="00716E96" w:rsidRPr="00B35DD7" w:rsidRDefault="00716E96" w:rsidP="00716E96">
      <w:pPr>
        <w:pStyle w:val="220"/>
        <w:tabs>
          <w:tab w:val="left" w:pos="6474"/>
        </w:tabs>
        <w:ind w:firstLine="567"/>
        <w:rPr>
          <w:color w:val="000000"/>
          <w:szCs w:val="24"/>
        </w:rPr>
      </w:pPr>
      <w:r w:rsidRPr="00B35DD7">
        <w:rPr>
          <w:color w:val="000000"/>
          <w:szCs w:val="24"/>
        </w:rPr>
        <w:t xml:space="preserve">7.4.4. Приглашать Муниципального заказчика для приемки скрытых работ не менее чем за 1 день до начала выполнения последующих работ. Приступать к выполнению последующих работ только после приемки Муниципальным заказчиком скрытых работ. </w:t>
      </w:r>
    </w:p>
    <w:p w:rsidR="00716E96" w:rsidRDefault="00716E96" w:rsidP="00716E96">
      <w:pPr>
        <w:pStyle w:val="220"/>
        <w:tabs>
          <w:tab w:val="left" w:pos="567"/>
          <w:tab w:val="left" w:pos="6474"/>
        </w:tabs>
        <w:ind w:firstLine="567"/>
        <w:rPr>
          <w:szCs w:val="24"/>
        </w:rPr>
      </w:pPr>
      <w:r w:rsidRPr="00B35DD7">
        <w:rPr>
          <w:szCs w:val="24"/>
        </w:rPr>
        <w:lastRenderedPageBreak/>
        <w:t xml:space="preserve">7.4.5. Производить последующие работы только после предъявления </w:t>
      </w:r>
      <w:r w:rsidRPr="00B35DD7">
        <w:rPr>
          <w:color w:val="000000"/>
          <w:szCs w:val="24"/>
        </w:rPr>
        <w:t xml:space="preserve">Муниципальному заказчику </w:t>
      </w:r>
      <w:r w:rsidRPr="00B35DD7">
        <w:rPr>
          <w:szCs w:val="24"/>
        </w:rPr>
        <w:t>промежуточных выполненных работ (скрытых работ) с оформлением на них актов освидетельствования скрытых работ.</w:t>
      </w:r>
    </w:p>
    <w:p w:rsidR="0058673A" w:rsidRPr="00B35DD7" w:rsidRDefault="0058673A" w:rsidP="00716E96">
      <w:pPr>
        <w:pStyle w:val="220"/>
        <w:tabs>
          <w:tab w:val="left" w:pos="567"/>
          <w:tab w:val="left" w:pos="6474"/>
        </w:tabs>
        <w:ind w:firstLine="567"/>
        <w:rPr>
          <w:szCs w:val="24"/>
        </w:rPr>
      </w:pPr>
      <w:commentRangeStart w:id="36"/>
      <w:r w:rsidRPr="00B35DD7">
        <w:rPr>
          <w:szCs w:val="24"/>
        </w:rPr>
        <w:t>7.4.6. В случае сдачи верхнего слоя асфальтобетонного покрытия оформить акт освидетельствования ответственных конструкций.</w:t>
      </w:r>
      <w:commentRangeEnd w:id="36"/>
      <w:r w:rsidR="000928CF">
        <w:rPr>
          <w:rStyle w:val="ab"/>
          <w:szCs w:val="20"/>
          <w:lang w:eastAsia="ru-RU"/>
        </w:rPr>
        <w:commentReference w:id="36"/>
      </w:r>
    </w:p>
    <w:p w:rsidR="00716E96" w:rsidRPr="00B35DD7" w:rsidRDefault="00716E96" w:rsidP="00716E96">
      <w:pPr>
        <w:pStyle w:val="220"/>
        <w:tabs>
          <w:tab w:val="left" w:pos="6474"/>
        </w:tabs>
        <w:ind w:firstLine="567"/>
        <w:rPr>
          <w:color w:val="000000"/>
          <w:szCs w:val="24"/>
        </w:rPr>
      </w:pPr>
      <w:r w:rsidRPr="00B35DD7">
        <w:rPr>
          <w:color w:val="000000"/>
          <w:szCs w:val="24"/>
        </w:rPr>
        <w:t>7.4.</w:t>
      </w:r>
      <w:r w:rsidR="0058673A">
        <w:rPr>
          <w:color w:val="000000"/>
          <w:szCs w:val="24"/>
        </w:rPr>
        <w:t>7</w:t>
      </w:r>
      <w:r w:rsidRPr="00B35DD7">
        <w:rPr>
          <w:color w:val="000000"/>
          <w:szCs w:val="24"/>
        </w:rPr>
        <w:t>. Немедленно предупредить Муниципального заказчика и до получения от него указаний приостановить работу при обнаружении:</w:t>
      </w:r>
    </w:p>
    <w:p w:rsidR="00716E96" w:rsidRPr="00B35DD7" w:rsidRDefault="00672284" w:rsidP="00716E96">
      <w:pPr>
        <w:pStyle w:val="220"/>
        <w:tabs>
          <w:tab w:val="left" w:pos="567"/>
          <w:tab w:val="left" w:pos="6474"/>
        </w:tabs>
        <w:ind w:firstLine="567"/>
        <w:rPr>
          <w:color w:val="000000"/>
          <w:szCs w:val="24"/>
        </w:rPr>
      </w:pPr>
      <w:r>
        <w:rPr>
          <w:color w:val="000000"/>
          <w:szCs w:val="24"/>
        </w:rPr>
        <w:t>7.4.</w:t>
      </w:r>
      <w:r w:rsidR="0058673A">
        <w:rPr>
          <w:color w:val="000000"/>
          <w:szCs w:val="24"/>
        </w:rPr>
        <w:t>7</w:t>
      </w:r>
      <w:r w:rsidR="00716E96" w:rsidRPr="00B35DD7">
        <w:rPr>
          <w:color w:val="000000"/>
          <w:szCs w:val="24"/>
        </w:rPr>
        <w:t>.1. возможных неблагоприятных для Муниципального заказчика последствий выполнения его указаний о способе исполнения работ;</w:t>
      </w:r>
    </w:p>
    <w:p w:rsidR="00716E96" w:rsidRPr="00B35DD7" w:rsidRDefault="00672284" w:rsidP="00716E96">
      <w:pPr>
        <w:pStyle w:val="220"/>
        <w:tabs>
          <w:tab w:val="left" w:pos="567"/>
          <w:tab w:val="left" w:pos="6474"/>
        </w:tabs>
        <w:ind w:firstLine="567"/>
        <w:rPr>
          <w:color w:val="000000"/>
          <w:szCs w:val="24"/>
        </w:rPr>
      </w:pPr>
      <w:r>
        <w:rPr>
          <w:color w:val="000000"/>
          <w:szCs w:val="24"/>
        </w:rPr>
        <w:t>7.4.</w:t>
      </w:r>
      <w:r w:rsidR="0058673A">
        <w:rPr>
          <w:color w:val="000000"/>
          <w:szCs w:val="24"/>
        </w:rPr>
        <w:t>7</w:t>
      </w:r>
      <w:r w:rsidR="00716E96" w:rsidRPr="00B35DD7">
        <w:rPr>
          <w:color w:val="000000"/>
          <w:szCs w:val="24"/>
        </w:rPr>
        <w:t>.2. иных не зависящих от Подрядчика обстоятельств, которые грозят ухудшением качества результатов выполненных работ, либо создают невозможность ее завершения в срок.</w:t>
      </w:r>
    </w:p>
    <w:p w:rsidR="00716E96" w:rsidRPr="00B35DD7" w:rsidRDefault="00716E96" w:rsidP="00716E96">
      <w:pPr>
        <w:pStyle w:val="220"/>
        <w:tabs>
          <w:tab w:val="left" w:pos="567"/>
          <w:tab w:val="left" w:pos="6474"/>
        </w:tabs>
        <w:ind w:firstLine="567"/>
        <w:rPr>
          <w:color w:val="000000"/>
          <w:szCs w:val="24"/>
        </w:rPr>
      </w:pPr>
      <w:r w:rsidRPr="00B35DD7">
        <w:rPr>
          <w:color w:val="000000"/>
          <w:szCs w:val="24"/>
        </w:rPr>
        <w:t>Подрядчик, не предупредивший Муниципального заказчика об обстоятельствах, указанных в настоящем пункте, либо продолживший работу, не дожидаясь истечения разумного срока для ответа на предупреждение или</w:t>
      </w:r>
      <w:r w:rsidR="003E266C">
        <w:rPr>
          <w:color w:val="000000"/>
          <w:szCs w:val="24"/>
        </w:rPr>
        <w:t>,</w:t>
      </w:r>
      <w:r w:rsidRPr="00B35DD7">
        <w:rPr>
          <w:color w:val="000000"/>
          <w:szCs w:val="24"/>
        </w:rPr>
        <w:t xml:space="preserve"> несмотря на своевременное указание Муниципального заказчика о прекращении работ, не вправе при предъявлении к нему или им к Муниципальному заказчику соответствующих требований ссылаться на указанные обстоятельства.</w:t>
      </w:r>
    </w:p>
    <w:p w:rsidR="00716E96" w:rsidRPr="00B35DD7" w:rsidRDefault="00716E96" w:rsidP="00716E96">
      <w:pPr>
        <w:pStyle w:val="220"/>
        <w:tabs>
          <w:tab w:val="left" w:pos="6474"/>
        </w:tabs>
        <w:ind w:firstLine="567"/>
        <w:rPr>
          <w:color w:val="000000"/>
          <w:szCs w:val="24"/>
        </w:rPr>
      </w:pPr>
      <w:r w:rsidRPr="00B35DD7">
        <w:rPr>
          <w:color w:val="000000"/>
          <w:szCs w:val="24"/>
        </w:rPr>
        <w:t>7.4.</w:t>
      </w:r>
      <w:r w:rsidR="0058673A">
        <w:rPr>
          <w:color w:val="000000"/>
          <w:szCs w:val="24"/>
        </w:rPr>
        <w:t>8</w:t>
      </w:r>
      <w:r w:rsidRPr="00B35DD7">
        <w:rPr>
          <w:color w:val="000000"/>
          <w:szCs w:val="24"/>
        </w:rPr>
        <w:t>. Незамедлительно уведомить Муниципального заказчика о любых внеплановых событиях на объекте (авариях, несчастных случаях, хищениях и иных противоправных действиях, аресте) и (или) иных обстоятельствах, влияющих на исполнение обязательств, по настоящему контракту.</w:t>
      </w:r>
    </w:p>
    <w:p w:rsidR="00716E96" w:rsidRPr="00B35DD7" w:rsidRDefault="00716E96" w:rsidP="00716E96">
      <w:pPr>
        <w:pStyle w:val="220"/>
        <w:tabs>
          <w:tab w:val="left" w:pos="6474"/>
        </w:tabs>
        <w:ind w:firstLine="567"/>
        <w:rPr>
          <w:color w:val="000000"/>
          <w:szCs w:val="24"/>
        </w:rPr>
      </w:pPr>
      <w:r w:rsidRPr="00B35DD7">
        <w:rPr>
          <w:color w:val="000000"/>
          <w:szCs w:val="24"/>
        </w:rPr>
        <w:t>7.4.</w:t>
      </w:r>
      <w:r w:rsidR="0058673A">
        <w:rPr>
          <w:color w:val="000000"/>
          <w:szCs w:val="24"/>
        </w:rPr>
        <w:t>9</w:t>
      </w:r>
      <w:r w:rsidRPr="00B35DD7">
        <w:rPr>
          <w:color w:val="000000"/>
          <w:szCs w:val="24"/>
        </w:rPr>
        <w:t>. Сдать результат выполненных работ Муниципальному заказчику в порядке и срок, установленный настоящим контрактом.</w:t>
      </w:r>
    </w:p>
    <w:p w:rsidR="00716E96" w:rsidRPr="00B35DD7" w:rsidRDefault="00716E96" w:rsidP="00716E96">
      <w:pPr>
        <w:pStyle w:val="220"/>
        <w:tabs>
          <w:tab w:val="clear" w:pos="1276"/>
          <w:tab w:val="left" w:pos="567"/>
          <w:tab w:val="left" w:pos="6474"/>
        </w:tabs>
        <w:ind w:firstLine="567"/>
        <w:rPr>
          <w:color w:val="000000"/>
          <w:szCs w:val="24"/>
        </w:rPr>
      </w:pPr>
      <w:r w:rsidRPr="00B35DD7">
        <w:rPr>
          <w:color w:val="000000"/>
          <w:szCs w:val="24"/>
        </w:rPr>
        <w:t>7.4.</w:t>
      </w:r>
      <w:r w:rsidR="0058673A">
        <w:rPr>
          <w:color w:val="000000"/>
          <w:szCs w:val="24"/>
        </w:rPr>
        <w:t>10</w:t>
      </w:r>
      <w:r w:rsidRPr="00B35DD7">
        <w:rPr>
          <w:color w:val="000000"/>
          <w:szCs w:val="24"/>
        </w:rPr>
        <w:t>. Вывезти в течение 3 дней со дня подписания акта о приемке выполненных работ (форма КС-2), принадлежащие ему инструменты, мусор.</w:t>
      </w:r>
    </w:p>
    <w:p w:rsidR="00716E96" w:rsidRPr="00B35DD7" w:rsidRDefault="00716E96" w:rsidP="00716E96">
      <w:pPr>
        <w:pStyle w:val="220"/>
        <w:tabs>
          <w:tab w:val="clear" w:pos="1276"/>
          <w:tab w:val="left" w:pos="567"/>
          <w:tab w:val="left" w:pos="6474"/>
        </w:tabs>
        <w:ind w:firstLine="567"/>
        <w:rPr>
          <w:color w:val="000000"/>
          <w:szCs w:val="24"/>
        </w:rPr>
      </w:pPr>
      <w:r w:rsidRPr="00B35DD7">
        <w:rPr>
          <w:color w:val="000000"/>
          <w:szCs w:val="24"/>
        </w:rPr>
        <w:t>7.4.1</w:t>
      </w:r>
      <w:r w:rsidR="0058673A">
        <w:rPr>
          <w:color w:val="000000"/>
          <w:szCs w:val="24"/>
        </w:rPr>
        <w:t>1</w:t>
      </w:r>
      <w:r w:rsidRPr="00B35DD7">
        <w:rPr>
          <w:color w:val="000000"/>
          <w:szCs w:val="24"/>
        </w:rPr>
        <w:t>. За свой счет обеспечить устранение недостатков и (или) дефектов выявленных в ходе выполнения работ по настоящему контракту.</w:t>
      </w:r>
    </w:p>
    <w:p w:rsidR="00716E96" w:rsidRPr="00B35DD7" w:rsidRDefault="00716E96" w:rsidP="00716E96">
      <w:pPr>
        <w:pStyle w:val="220"/>
        <w:tabs>
          <w:tab w:val="clear" w:pos="1276"/>
          <w:tab w:val="left" w:pos="567"/>
          <w:tab w:val="left" w:pos="6474"/>
        </w:tabs>
        <w:ind w:firstLine="567"/>
        <w:rPr>
          <w:bCs/>
          <w:color w:val="000000"/>
          <w:szCs w:val="24"/>
        </w:rPr>
      </w:pPr>
      <w:r w:rsidRPr="00B35DD7">
        <w:rPr>
          <w:color w:val="000000"/>
          <w:szCs w:val="24"/>
        </w:rPr>
        <w:t>7.4.1</w:t>
      </w:r>
      <w:r w:rsidR="0058673A">
        <w:rPr>
          <w:color w:val="000000"/>
          <w:szCs w:val="24"/>
        </w:rPr>
        <w:t>2</w:t>
      </w:r>
      <w:r w:rsidRPr="00B35DD7">
        <w:rPr>
          <w:color w:val="000000"/>
          <w:szCs w:val="24"/>
        </w:rPr>
        <w:t>. Предоставить:</w:t>
      </w:r>
    </w:p>
    <w:p w:rsidR="00716E96" w:rsidRPr="00B35DD7" w:rsidRDefault="00716E96" w:rsidP="00716E96">
      <w:pPr>
        <w:pStyle w:val="220"/>
        <w:tabs>
          <w:tab w:val="clear" w:pos="1276"/>
          <w:tab w:val="left" w:pos="567"/>
          <w:tab w:val="left" w:pos="6474"/>
        </w:tabs>
        <w:ind w:firstLine="567"/>
        <w:rPr>
          <w:color w:val="000000"/>
          <w:szCs w:val="24"/>
        </w:rPr>
      </w:pPr>
      <w:r w:rsidRPr="00B35DD7">
        <w:rPr>
          <w:color w:val="000000"/>
          <w:szCs w:val="24"/>
        </w:rPr>
        <w:t xml:space="preserve">- своевременно сведения и (или) документы и (или) отчёт о ходе выполнения работ (далее – отчет) в соответствии с письменными запросами уполномоченных представителей Муниципального заказчика, </w:t>
      </w:r>
      <w:r w:rsidRPr="00B35DD7">
        <w:rPr>
          <w:szCs w:val="24"/>
        </w:rPr>
        <w:t>организациями, осуществляющим строительный контроль</w:t>
      </w:r>
      <w:r w:rsidRPr="00B35DD7">
        <w:rPr>
          <w:color w:val="000000"/>
          <w:szCs w:val="24"/>
        </w:rPr>
        <w:t>;</w:t>
      </w:r>
    </w:p>
    <w:p w:rsidR="00716E96" w:rsidRPr="00B35DD7" w:rsidRDefault="00716E96" w:rsidP="00716E96">
      <w:pPr>
        <w:pStyle w:val="220"/>
        <w:tabs>
          <w:tab w:val="clear" w:pos="1276"/>
          <w:tab w:val="left" w:pos="567"/>
          <w:tab w:val="left" w:pos="6474"/>
        </w:tabs>
        <w:ind w:firstLine="567"/>
        <w:rPr>
          <w:color w:val="000000"/>
          <w:szCs w:val="24"/>
        </w:rPr>
      </w:pPr>
      <w:r w:rsidRPr="00B35DD7">
        <w:rPr>
          <w:color w:val="000000"/>
          <w:szCs w:val="24"/>
        </w:rPr>
        <w:t>- своевременно достоверную информацию о ходе исполнения своих обязательств, в том числе о сложностях, возникающих при исполнении настоящего контракта (далее – информация).</w:t>
      </w:r>
    </w:p>
    <w:p w:rsidR="00716E96" w:rsidRPr="00B35DD7" w:rsidRDefault="00716E96" w:rsidP="00716E96">
      <w:pPr>
        <w:pStyle w:val="220"/>
        <w:tabs>
          <w:tab w:val="clear" w:pos="1276"/>
          <w:tab w:val="left" w:pos="567"/>
          <w:tab w:val="left" w:pos="6474"/>
        </w:tabs>
        <w:ind w:firstLine="567"/>
        <w:rPr>
          <w:color w:val="000000"/>
          <w:szCs w:val="24"/>
        </w:rPr>
      </w:pPr>
      <w:r w:rsidRPr="00B35DD7">
        <w:rPr>
          <w:color w:val="000000"/>
          <w:szCs w:val="24"/>
        </w:rPr>
        <w:t xml:space="preserve">При этом под своевременностью предоставления сведений и (или) документов и (или) отчета и (или) информации понимается ее предоставление в срок не более 2 рабочих дней со дня получения запроса Муниципального заказчика, а также в иных случаях – по собственной инициативе Подрядчика. </w:t>
      </w:r>
    </w:p>
    <w:p w:rsidR="00716E96" w:rsidRPr="00B35DD7" w:rsidRDefault="00716E96" w:rsidP="00716E96">
      <w:pPr>
        <w:pStyle w:val="220"/>
        <w:tabs>
          <w:tab w:val="clear" w:pos="1276"/>
          <w:tab w:val="left" w:pos="567"/>
          <w:tab w:val="left" w:pos="6474"/>
        </w:tabs>
        <w:ind w:firstLine="567"/>
        <w:rPr>
          <w:color w:val="000000"/>
          <w:szCs w:val="24"/>
        </w:rPr>
      </w:pPr>
      <w:r w:rsidRPr="00B35DD7">
        <w:rPr>
          <w:color w:val="000000"/>
          <w:szCs w:val="24"/>
        </w:rPr>
        <w:t>- акт о приемке выполненных работ (форма № КС-2), справку о стоимости выполненных работ и затрат (форма № КС-3),</w:t>
      </w:r>
      <w:r w:rsidRPr="00B35DD7">
        <w:rPr>
          <w:bCs/>
          <w:color w:val="000000"/>
          <w:szCs w:val="24"/>
        </w:rPr>
        <w:t xml:space="preserve"> </w:t>
      </w:r>
      <w:r w:rsidRPr="00B35DD7">
        <w:rPr>
          <w:color w:val="000000"/>
          <w:szCs w:val="24"/>
        </w:rPr>
        <w:t xml:space="preserve">счет-фактуру (счет) в течение </w:t>
      </w:r>
      <w:commentRangeStart w:id="37"/>
      <w:r w:rsidR="003F0AD9">
        <w:rPr>
          <w:color w:val="000000"/>
          <w:szCs w:val="24"/>
        </w:rPr>
        <w:t>3</w:t>
      </w:r>
      <w:r w:rsidR="00306F4F">
        <w:rPr>
          <w:color w:val="000000"/>
          <w:szCs w:val="24"/>
        </w:rPr>
        <w:t xml:space="preserve"> рабочих</w:t>
      </w:r>
      <w:r w:rsidRPr="00B35DD7">
        <w:rPr>
          <w:color w:val="000000"/>
          <w:szCs w:val="24"/>
        </w:rPr>
        <w:t xml:space="preserve"> дней </w:t>
      </w:r>
      <w:commentRangeEnd w:id="37"/>
      <w:r w:rsidR="000928CF">
        <w:rPr>
          <w:rStyle w:val="ab"/>
          <w:szCs w:val="20"/>
          <w:lang w:eastAsia="ru-RU"/>
        </w:rPr>
        <w:commentReference w:id="37"/>
      </w:r>
      <w:r w:rsidRPr="00B35DD7">
        <w:rPr>
          <w:color w:val="000000"/>
          <w:szCs w:val="24"/>
        </w:rPr>
        <w:t>со дня завершения выполнения работ.</w:t>
      </w:r>
      <w:r w:rsidRPr="00B35DD7">
        <w:rPr>
          <w:szCs w:val="24"/>
        </w:rPr>
        <w:t xml:space="preserve"> </w:t>
      </w:r>
    </w:p>
    <w:p w:rsidR="00716E96" w:rsidRPr="00B35DD7" w:rsidRDefault="00716E96" w:rsidP="00716E96">
      <w:pPr>
        <w:pStyle w:val="220"/>
        <w:tabs>
          <w:tab w:val="clear" w:pos="1276"/>
          <w:tab w:val="left" w:pos="567"/>
          <w:tab w:val="left" w:pos="6474"/>
        </w:tabs>
        <w:ind w:firstLine="567"/>
        <w:rPr>
          <w:szCs w:val="24"/>
        </w:rPr>
      </w:pPr>
      <w:r w:rsidRPr="00B35DD7">
        <w:rPr>
          <w:color w:val="000000"/>
          <w:szCs w:val="24"/>
        </w:rPr>
        <w:t>7.4.1</w:t>
      </w:r>
      <w:r w:rsidR="0058673A">
        <w:rPr>
          <w:color w:val="000000"/>
          <w:szCs w:val="24"/>
        </w:rPr>
        <w:t>3</w:t>
      </w:r>
      <w:r w:rsidRPr="00B35DD7">
        <w:rPr>
          <w:color w:val="000000"/>
          <w:szCs w:val="24"/>
        </w:rPr>
        <w:t xml:space="preserve">. </w:t>
      </w:r>
      <w:r w:rsidRPr="00B35DD7">
        <w:rPr>
          <w:szCs w:val="24"/>
        </w:rPr>
        <w:t>С момента начала выполнения работ и до их завершения вести на объекте исполнительную документацию с использованием форм, установленных законодательством Российской Федерации.</w:t>
      </w:r>
    </w:p>
    <w:p w:rsidR="006E3862" w:rsidRDefault="00716E96" w:rsidP="00716E96">
      <w:pPr>
        <w:pStyle w:val="220"/>
        <w:tabs>
          <w:tab w:val="clear" w:pos="1276"/>
          <w:tab w:val="left" w:pos="567"/>
          <w:tab w:val="left" w:pos="6474"/>
        </w:tabs>
        <w:ind w:firstLine="567"/>
        <w:rPr>
          <w:szCs w:val="24"/>
        </w:rPr>
      </w:pPr>
      <w:r w:rsidRPr="00B35DD7">
        <w:rPr>
          <w:szCs w:val="24"/>
        </w:rPr>
        <w:t>7.4.1</w:t>
      </w:r>
      <w:r w:rsidR="0058673A">
        <w:rPr>
          <w:szCs w:val="24"/>
        </w:rPr>
        <w:t>4</w:t>
      </w:r>
      <w:r w:rsidRPr="00B35DD7">
        <w:rPr>
          <w:szCs w:val="24"/>
        </w:rPr>
        <w:t>. Восстановить за счет собственных средств разрушения (дефекты), нанесенные Подрядчиком в ходе выполнения работ по настоящему контракту</w:t>
      </w:r>
      <w:r w:rsidR="006E3862">
        <w:rPr>
          <w:szCs w:val="24"/>
        </w:rPr>
        <w:t>.</w:t>
      </w:r>
    </w:p>
    <w:p w:rsidR="0058673A" w:rsidRDefault="00716E96" w:rsidP="003F0AD9">
      <w:pPr>
        <w:pStyle w:val="220"/>
        <w:tabs>
          <w:tab w:val="clear" w:pos="1276"/>
          <w:tab w:val="left" w:pos="567"/>
          <w:tab w:val="left" w:pos="6474"/>
        </w:tabs>
        <w:ind w:firstLine="567"/>
        <w:rPr>
          <w:color w:val="000000"/>
        </w:rPr>
      </w:pPr>
      <w:r w:rsidRPr="00B35DD7">
        <w:rPr>
          <w:szCs w:val="24"/>
        </w:rPr>
        <w:t>7.4.1</w:t>
      </w:r>
      <w:r w:rsidR="0058673A">
        <w:rPr>
          <w:szCs w:val="24"/>
        </w:rPr>
        <w:t>5</w:t>
      </w:r>
      <w:r w:rsidRPr="00B35DD7">
        <w:rPr>
          <w:szCs w:val="24"/>
        </w:rPr>
        <w:t xml:space="preserve">. </w:t>
      </w:r>
      <w:r w:rsidR="0058673A" w:rsidRPr="00B35DD7">
        <w:rPr>
          <w:color w:val="000000"/>
        </w:rPr>
        <w:t>При выполнении работ по настоящему контракту использовать автомобильный транспорт, не превышающий допустимые массы транспортных средств и допустимые осевые нагрузки транспортных средств, установленные постановлением Правительства Российской Федерации от 15 апреля 2011 года № 272 «Об утверждении правил перевозок грузов автомобильным транспортом», а в случае превышения – принять меры к получению специального разрешения.</w:t>
      </w:r>
    </w:p>
    <w:p w:rsidR="003F0AD9" w:rsidRPr="00456468" w:rsidRDefault="003F0AD9" w:rsidP="003F0AD9">
      <w:pPr>
        <w:autoSpaceDE w:val="0"/>
        <w:autoSpaceDN w:val="0"/>
        <w:adjustRightInd w:val="0"/>
        <w:spacing w:after="0"/>
        <w:ind w:firstLine="540"/>
        <w:rPr>
          <w:lang w:eastAsia="en-US"/>
        </w:rPr>
      </w:pPr>
      <w:r w:rsidRPr="00456468">
        <w:rPr>
          <w:lang w:eastAsia="en-US"/>
        </w:rPr>
        <w:t>7.4.1</w:t>
      </w:r>
      <w:r>
        <w:rPr>
          <w:lang w:eastAsia="en-US"/>
        </w:rPr>
        <w:t>6</w:t>
      </w:r>
      <w:r w:rsidRPr="00456468">
        <w:rPr>
          <w:lang w:eastAsia="en-US"/>
        </w:rPr>
        <w:t xml:space="preserve">. Привлечь к исполнению настоящего </w:t>
      </w:r>
      <w:r>
        <w:rPr>
          <w:lang w:eastAsia="en-US"/>
        </w:rPr>
        <w:t>контракта</w:t>
      </w:r>
      <w:r w:rsidRPr="00456468">
        <w:rPr>
          <w:lang w:eastAsia="en-US"/>
        </w:rPr>
        <w:t xml:space="preserve"> субподрядчиков из числа субъектов малого предпринимательства, социально ориентированных некоммерческих организаций </w:t>
      </w:r>
      <w:r w:rsidRPr="00456468">
        <w:rPr>
          <w:b/>
          <w:lang w:eastAsia="en-US"/>
        </w:rPr>
        <w:t xml:space="preserve">в объеме </w:t>
      </w:r>
      <w:commentRangeStart w:id="38"/>
      <w:r>
        <w:rPr>
          <w:b/>
          <w:lang w:eastAsia="en-US"/>
        </w:rPr>
        <w:t>15</w:t>
      </w:r>
      <w:r w:rsidRPr="00456468">
        <w:rPr>
          <w:b/>
          <w:lang w:eastAsia="en-US"/>
        </w:rPr>
        <w:t xml:space="preserve"> %</w:t>
      </w:r>
      <w:commentRangeEnd w:id="38"/>
      <w:r w:rsidR="000928CF">
        <w:rPr>
          <w:rStyle w:val="ab"/>
          <w:szCs w:val="20"/>
        </w:rPr>
        <w:commentReference w:id="38"/>
      </w:r>
      <w:r w:rsidRPr="00456468">
        <w:rPr>
          <w:lang w:eastAsia="en-US"/>
        </w:rPr>
        <w:t xml:space="preserve"> от цены настоящего контракта. </w:t>
      </w:r>
    </w:p>
    <w:p w:rsidR="003F0AD9" w:rsidRPr="00456468" w:rsidRDefault="003F0AD9" w:rsidP="003F0AD9">
      <w:pPr>
        <w:autoSpaceDE w:val="0"/>
        <w:autoSpaceDN w:val="0"/>
        <w:adjustRightInd w:val="0"/>
        <w:spacing w:after="0"/>
        <w:ind w:firstLine="540"/>
        <w:rPr>
          <w:lang w:eastAsia="en-US"/>
        </w:rPr>
      </w:pPr>
      <w:r>
        <w:rPr>
          <w:lang w:eastAsia="en-US"/>
        </w:rPr>
        <w:t>7.4.17</w:t>
      </w:r>
      <w:r w:rsidRPr="009C3B77">
        <w:rPr>
          <w:lang w:eastAsia="en-US"/>
        </w:rPr>
        <w:t>. В срок</w:t>
      </w:r>
      <w:r w:rsidRPr="00456468">
        <w:rPr>
          <w:lang w:eastAsia="en-US"/>
        </w:rPr>
        <w:t xml:space="preserve"> не более 5 рабочих дней со дня заключения договора с субподрядчиком представить Муниципальному заказчику:</w:t>
      </w:r>
    </w:p>
    <w:p w:rsidR="003F0AD9" w:rsidRPr="00456468" w:rsidRDefault="003F0AD9" w:rsidP="003F0AD9">
      <w:pPr>
        <w:autoSpaceDE w:val="0"/>
        <w:autoSpaceDN w:val="0"/>
        <w:adjustRightInd w:val="0"/>
        <w:spacing w:after="0"/>
        <w:ind w:firstLine="540"/>
        <w:rPr>
          <w:lang w:eastAsia="en-US"/>
        </w:rPr>
      </w:pPr>
      <w:r w:rsidRPr="00456468">
        <w:rPr>
          <w:lang w:eastAsia="en-US"/>
        </w:rPr>
        <w:t xml:space="preserve">а) декларацию о принадлежности субподрядчика к субъектам малого предпринимательства, социально ориентированной некоммерческой организации, составленную в простой письменной </w:t>
      </w:r>
      <w:r w:rsidRPr="00456468">
        <w:rPr>
          <w:lang w:eastAsia="en-US"/>
        </w:rPr>
        <w:lastRenderedPageBreak/>
        <w:t>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3F0AD9" w:rsidRPr="00456468" w:rsidRDefault="003F0AD9" w:rsidP="003F0AD9">
      <w:pPr>
        <w:autoSpaceDE w:val="0"/>
        <w:autoSpaceDN w:val="0"/>
        <w:adjustRightInd w:val="0"/>
        <w:spacing w:after="0"/>
        <w:ind w:firstLine="540"/>
        <w:rPr>
          <w:lang w:eastAsia="en-US"/>
        </w:rPr>
      </w:pPr>
      <w:r w:rsidRPr="00456468">
        <w:rPr>
          <w:lang w:eastAsia="en-US"/>
        </w:rPr>
        <w:t>б) копию договора (договоров), заключенного с субподрядчиком, заверенную Подрядчиком.</w:t>
      </w:r>
    </w:p>
    <w:p w:rsidR="003F0AD9" w:rsidRPr="00456468" w:rsidRDefault="003F0AD9" w:rsidP="003F0AD9">
      <w:pPr>
        <w:autoSpaceDE w:val="0"/>
        <w:autoSpaceDN w:val="0"/>
        <w:adjustRightInd w:val="0"/>
        <w:spacing w:after="0"/>
        <w:ind w:firstLine="540"/>
        <w:rPr>
          <w:lang w:eastAsia="en-US"/>
        </w:rPr>
      </w:pPr>
      <w:r w:rsidRPr="00456468">
        <w:rPr>
          <w:lang w:eastAsia="en-US"/>
        </w:rPr>
        <w:t>7.4.1</w:t>
      </w:r>
      <w:r>
        <w:rPr>
          <w:lang w:eastAsia="en-US"/>
        </w:rPr>
        <w:t>8</w:t>
      </w:r>
      <w:r w:rsidRPr="00456468">
        <w:rPr>
          <w:lang w:eastAsia="en-US"/>
        </w:rPr>
        <w:t>. В случае замены субподрядчика на этапе исполнения настоящего контракта на другого субподрядчика представлять Муниципальному заказчику документы, указанные в пункте 7.4.1</w:t>
      </w:r>
      <w:r>
        <w:rPr>
          <w:lang w:eastAsia="en-US"/>
        </w:rPr>
        <w:t>7</w:t>
      </w:r>
      <w:r w:rsidRPr="00456468">
        <w:rPr>
          <w:lang w:eastAsia="en-US"/>
        </w:rPr>
        <w:t xml:space="preserve"> настоящего контракта, в течение 5 дней со дня заключения договора с новым субподрядчиком.</w:t>
      </w:r>
    </w:p>
    <w:p w:rsidR="003F0AD9" w:rsidRPr="00456468" w:rsidRDefault="003F0AD9" w:rsidP="003F0AD9">
      <w:pPr>
        <w:autoSpaceDE w:val="0"/>
        <w:autoSpaceDN w:val="0"/>
        <w:adjustRightInd w:val="0"/>
        <w:spacing w:after="0"/>
        <w:ind w:firstLine="540"/>
        <w:rPr>
          <w:lang w:eastAsia="en-US"/>
        </w:rPr>
      </w:pPr>
      <w:r>
        <w:rPr>
          <w:lang w:eastAsia="en-US"/>
        </w:rPr>
        <w:t>7.4.19</w:t>
      </w:r>
      <w:r w:rsidRPr="009C3B77">
        <w:rPr>
          <w:lang w:eastAsia="en-US"/>
        </w:rPr>
        <w:t>. В</w:t>
      </w:r>
      <w:r w:rsidRPr="00456468">
        <w:rPr>
          <w:lang w:eastAsia="en-US"/>
        </w:rPr>
        <w:t xml:space="preserve"> течение 10 рабочих дней со дня оплаты Подрядчиком выполненных обязательств по договору с субподрядчиком представлять Муниципальному заказчику следующие документы:</w:t>
      </w:r>
    </w:p>
    <w:p w:rsidR="003F0AD9" w:rsidRPr="00456468" w:rsidRDefault="003F0AD9" w:rsidP="003F0AD9">
      <w:pPr>
        <w:autoSpaceDE w:val="0"/>
        <w:autoSpaceDN w:val="0"/>
        <w:adjustRightInd w:val="0"/>
        <w:spacing w:after="0"/>
        <w:ind w:firstLine="540"/>
        <w:rPr>
          <w:lang w:eastAsia="en-US"/>
        </w:rPr>
      </w:pPr>
      <w:r w:rsidRPr="00456468">
        <w:rPr>
          <w:lang w:eastAsia="en-US"/>
        </w:rPr>
        <w:t>а) копии документов о приемке выполненной работы, которые являются предметом договора, заключенного между Подрядчиком и привлеченным им субподрядчиком;</w:t>
      </w:r>
    </w:p>
    <w:p w:rsidR="003F0AD9" w:rsidRPr="00456468" w:rsidRDefault="003F0AD9" w:rsidP="003F0AD9">
      <w:pPr>
        <w:autoSpaceDE w:val="0"/>
        <w:autoSpaceDN w:val="0"/>
        <w:adjustRightInd w:val="0"/>
        <w:spacing w:after="0"/>
        <w:ind w:firstLine="540"/>
        <w:rPr>
          <w:lang w:eastAsia="en-US"/>
        </w:rPr>
      </w:pPr>
      <w:r w:rsidRPr="00456468">
        <w:rPr>
          <w:lang w:eastAsia="en-US"/>
        </w:rPr>
        <w:t xml:space="preserve">б) копии платежных поручений, подтверждающих перечисление денежных средств Подрядчиком субподрядчику - в случае если договором, заключенным между Подрядчиком и привлеченным им субподрядчиком, предусмотрена оплата выполненных обязательств до срока оплаты выполненных работ, предусмотренного настоящим </w:t>
      </w:r>
      <w:r>
        <w:rPr>
          <w:lang w:eastAsia="en-US"/>
        </w:rPr>
        <w:t xml:space="preserve">контрактом </w:t>
      </w:r>
      <w:r w:rsidRPr="00456468">
        <w:rPr>
          <w:lang w:eastAsia="en-US"/>
        </w:rPr>
        <w:t>(в ином случае указанный документ представляется Муниципальному заказчику дополнительно в течение 5 дней со дня оплаты Подрядчиком обязательств, выполненных субподрядчиком).</w:t>
      </w:r>
    </w:p>
    <w:p w:rsidR="003F0AD9" w:rsidRPr="00456468" w:rsidRDefault="003F0AD9" w:rsidP="003F0AD9">
      <w:pPr>
        <w:autoSpaceDE w:val="0"/>
        <w:autoSpaceDN w:val="0"/>
        <w:adjustRightInd w:val="0"/>
        <w:spacing w:after="0"/>
        <w:ind w:firstLine="540"/>
        <w:rPr>
          <w:lang w:eastAsia="en-US"/>
        </w:rPr>
      </w:pPr>
      <w:r w:rsidRPr="00456468">
        <w:rPr>
          <w:lang w:eastAsia="en-US"/>
        </w:rPr>
        <w:t>7.4.</w:t>
      </w:r>
      <w:r>
        <w:rPr>
          <w:lang w:eastAsia="en-US"/>
        </w:rPr>
        <w:t>20</w:t>
      </w:r>
      <w:r w:rsidRPr="00456468">
        <w:rPr>
          <w:lang w:eastAsia="en-US"/>
        </w:rPr>
        <w:t>. Оплачивать выполненные работы (ее результаты), отдельные этапы исполнения договора, заключенного с таким субподрядчиком, в течение 15 рабочих дней с даты подписания Подрядчиком документа о приемке выполненной работы (ее результатов), отдельных этапов исполнения договора.</w:t>
      </w:r>
    </w:p>
    <w:p w:rsidR="003F0AD9" w:rsidRPr="00456468" w:rsidRDefault="003F0AD9" w:rsidP="003F0AD9">
      <w:pPr>
        <w:autoSpaceDE w:val="0"/>
        <w:autoSpaceDN w:val="0"/>
        <w:adjustRightInd w:val="0"/>
        <w:spacing w:after="0"/>
        <w:ind w:firstLine="540"/>
        <w:rPr>
          <w:lang w:eastAsia="en-US"/>
        </w:rPr>
      </w:pPr>
      <w:r w:rsidRPr="00456468">
        <w:rPr>
          <w:lang w:eastAsia="en-US"/>
        </w:rPr>
        <w:t>7.4.2</w:t>
      </w:r>
      <w:r>
        <w:rPr>
          <w:lang w:eastAsia="en-US"/>
        </w:rPr>
        <w:t>1</w:t>
      </w:r>
      <w:r w:rsidRPr="00456468">
        <w:rPr>
          <w:lang w:eastAsia="en-US"/>
        </w:rPr>
        <w:t xml:space="preserve">. Нести гражданско-правовую ответственность перед Муниципальным заказчиком за неисполнение или ненадлежащее исполнение условия о привлечении к исполнению </w:t>
      </w:r>
      <w:r>
        <w:rPr>
          <w:lang w:eastAsia="en-US"/>
        </w:rPr>
        <w:t>настоящего контракта</w:t>
      </w:r>
      <w:r w:rsidRPr="00456468">
        <w:rPr>
          <w:lang w:eastAsia="en-US"/>
        </w:rPr>
        <w:t xml:space="preserve"> субподрядчиков, в том числе:</w:t>
      </w:r>
    </w:p>
    <w:p w:rsidR="003F0AD9" w:rsidRPr="00456468" w:rsidRDefault="003F0AD9" w:rsidP="003F0AD9">
      <w:pPr>
        <w:autoSpaceDE w:val="0"/>
        <w:autoSpaceDN w:val="0"/>
        <w:adjustRightInd w:val="0"/>
        <w:spacing w:after="0"/>
        <w:ind w:firstLine="540"/>
        <w:rPr>
          <w:lang w:eastAsia="en-US"/>
        </w:rPr>
      </w:pPr>
      <w:r w:rsidRPr="00456468">
        <w:rPr>
          <w:lang w:eastAsia="en-US"/>
        </w:rPr>
        <w:t xml:space="preserve">а) за представление документов, указанных в </w:t>
      </w:r>
      <w:r>
        <w:rPr>
          <w:lang w:eastAsia="en-US"/>
        </w:rPr>
        <w:t>пунктах 7.4.17 - 7.4.19</w:t>
      </w:r>
      <w:r w:rsidRPr="00456468">
        <w:rPr>
          <w:lang w:eastAsia="en-US"/>
        </w:rPr>
        <w:t xml:space="preserve"> настоящего контракта, содержащих недостоверные сведения, либо их непредставление или представление таких документов с нарушением установленных сроков;</w:t>
      </w:r>
    </w:p>
    <w:p w:rsidR="003F0AD9" w:rsidRPr="00456468" w:rsidRDefault="003F0AD9" w:rsidP="003F0AD9">
      <w:pPr>
        <w:autoSpaceDE w:val="0"/>
        <w:autoSpaceDN w:val="0"/>
        <w:adjustRightInd w:val="0"/>
        <w:spacing w:after="0"/>
        <w:ind w:firstLine="540"/>
        <w:rPr>
          <w:lang w:eastAsia="en-US"/>
        </w:rPr>
      </w:pPr>
      <w:r w:rsidRPr="00456468">
        <w:rPr>
          <w:lang w:eastAsia="en-US"/>
        </w:rPr>
        <w:t>б) за непривлечение субподрядчиков в объеме, установленном настоящим контрактом.</w:t>
      </w:r>
    </w:p>
    <w:p w:rsidR="003F0AD9" w:rsidRPr="00B35DD7" w:rsidRDefault="003F0AD9" w:rsidP="003F0AD9">
      <w:pPr>
        <w:pStyle w:val="220"/>
        <w:tabs>
          <w:tab w:val="clear" w:pos="1276"/>
          <w:tab w:val="left" w:pos="567"/>
          <w:tab w:val="left" w:pos="6474"/>
        </w:tabs>
        <w:ind w:firstLine="567"/>
      </w:pPr>
    </w:p>
    <w:p w:rsidR="00C7326A" w:rsidRPr="00B35DD7" w:rsidRDefault="00C7326A" w:rsidP="00716E96">
      <w:pPr>
        <w:widowControl w:val="0"/>
        <w:tabs>
          <w:tab w:val="left" w:pos="567"/>
        </w:tabs>
        <w:autoSpaceDE w:val="0"/>
        <w:autoSpaceDN w:val="0"/>
        <w:adjustRightInd w:val="0"/>
        <w:spacing w:after="0"/>
        <w:ind w:firstLine="567"/>
        <w:jc w:val="center"/>
        <w:outlineLvl w:val="0"/>
        <w:rPr>
          <w:color w:val="000000"/>
          <w:lang w:eastAsia="en-US"/>
        </w:rPr>
      </w:pPr>
    </w:p>
    <w:p w:rsidR="00716E96" w:rsidRPr="00C7326A" w:rsidRDefault="00716E96" w:rsidP="00716E96">
      <w:pPr>
        <w:widowControl w:val="0"/>
        <w:tabs>
          <w:tab w:val="left" w:pos="567"/>
        </w:tabs>
        <w:autoSpaceDE w:val="0"/>
        <w:autoSpaceDN w:val="0"/>
        <w:adjustRightInd w:val="0"/>
        <w:spacing w:after="0"/>
        <w:ind w:firstLine="567"/>
        <w:jc w:val="center"/>
        <w:outlineLvl w:val="0"/>
        <w:rPr>
          <w:b/>
          <w:color w:val="000000"/>
          <w:lang w:eastAsia="en-US"/>
        </w:rPr>
      </w:pPr>
      <w:r w:rsidRPr="00C7326A">
        <w:rPr>
          <w:b/>
          <w:color w:val="000000"/>
          <w:lang w:eastAsia="en-US"/>
        </w:rPr>
        <w:t>8. Порядок приемки выполненных работ</w:t>
      </w:r>
    </w:p>
    <w:p w:rsidR="00716E96" w:rsidRDefault="00716E96" w:rsidP="00716E96">
      <w:pPr>
        <w:widowControl w:val="0"/>
        <w:tabs>
          <w:tab w:val="left" w:pos="363"/>
          <w:tab w:val="left" w:pos="567"/>
        </w:tabs>
        <w:spacing w:after="0"/>
        <w:ind w:firstLine="567"/>
        <w:rPr>
          <w:szCs w:val="20"/>
        </w:rPr>
      </w:pPr>
      <w:r w:rsidRPr="00C7326A">
        <w:rPr>
          <w:color w:val="000000"/>
        </w:rPr>
        <w:t xml:space="preserve">8.1. </w:t>
      </w:r>
      <w:r w:rsidRPr="00C7326A">
        <w:rPr>
          <w:szCs w:val="20"/>
        </w:rPr>
        <w:t xml:space="preserve">Для проверки предоставленных Подрядчиком результатов, предусмотренных настоящим контрактом, в части их соответствия условиям настоящего контракта </w:t>
      </w:r>
      <w:r w:rsidRPr="00C7326A">
        <w:rPr>
          <w:color w:val="000000"/>
        </w:rPr>
        <w:t xml:space="preserve">Муниципальный </w:t>
      </w:r>
      <w:r w:rsidRPr="00C7326A">
        <w:rPr>
          <w:szCs w:val="20"/>
        </w:rPr>
        <w:t xml:space="preserve">заказчик обязан провести экспертизу. В случаях, предусмотренных частью 4 статьи 94 Федерального закона № 44-ФЗ, </w:t>
      </w:r>
      <w:r w:rsidRPr="00C7326A">
        <w:rPr>
          <w:color w:val="000000"/>
        </w:rPr>
        <w:t xml:space="preserve">Муниципальный </w:t>
      </w:r>
      <w:r w:rsidRPr="00C7326A">
        <w:rPr>
          <w:szCs w:val="20"/>
        </w:rPr>
        <w:t xml:space="preserve">заказчик обязан привлечь экспертов, экспертные организации к проведению экспертизы выполненных работ. В остальных случаях экспертиза результатов, предусмотренных настоящим контрактом, может проводиться </w:t>
      </w:r>
      <w:r w:rsidRPr="00C7326A">
        <w:rPr>
          <w:color w:val="000000"/>
        </w:rPr>
        <w:t>Муниципальным заказчиком</w:t>
      </w:r>
      <w:r w:rsidRPr="00C7326A">
        <w:rPr>
          <w:szCs w:val="20"/>
        </w:rPr>
        <w:t xml:space="preserve"> своими силами или к ее проведению могут привлекаться эксперты, экспертные организации.</w:t>
      </w:r>
    </w:p>
    <w:p w:rsidR="00716E96" w:rsidRPr="005070EB" w:rsidRDefault="00716E96" w:rsidP="00716E96">
      <w:pPr>
        <w:widowControl w:val="0"/>
        <w:tabs>
          <w:tab w:val="left" w:pos="363"/>
          <w:tab w:val="left" w:pos="567"/>
        </w:tabs>
        <w:spacing w:after="0"/>
        <w:ind w:firstLine="567"/>
        <w:rPr>
          <w:color w:val="000000"/>
        </w:rPr>
      </w:pPr>
      <w:r>
        <w:t>При проведении экспертизы Муниципальным з</w:t>
      </w:r>
      <w:r w:rsidRPr="005070EB">
        <w:t xml:space="preserve">аказчиком собственными силами результаты экспертизы о соответствии выполненных Подрядчиком работ оформляются путем подписания </w:t>
      </w:r>
      <w:r w:rsidR="00672284" w:rsidRPr="00B35DD7">
        <w:t>акта о приемке выполненных работ (форма № КС-2), справки о стоимости выполненных работ и затрат (форма № КС-3)</w:t>
      </w:r>
      <w:r>
        <w:t>.</w:t>
      </w:r>
    </w:p>
    <w:p w:rsidR="00716E96" w:rsidRPr="00B35DD7" w:rsidRDefault="00716E96" w:rsidP="00716E96">
      <w:pPr>
        <w:widowControl w:val="0"/>
        <w:tabs>
          <w:tab w:val="left" w:pos="363"/>
          <w:tab w:val="left" w:pos="567"/>
        </w:tabs>
        <w:spacing w:after="0"/>
        <w:ind w:firstLine="567"/>
        <w:rPr>
          <w:color w:val="000000"/>
        </w:rPr>
      </w:pPr>
      <w:r w:rsidRPr="00B35DD7">
        <w:rPr>
          <w:color w:val="000000"/>
        </w:rPr>
        <w:t>8.2. В случае привлечения Муниципальным заказчиком для проведения экспертизы экспертов, экспертных организаций при принятии решения о приемке или об отказе в приемке выполненных работ приемочная комиссия (в случае создания приемочной комиссии)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16E96" w:rsidRPr="00B35DD7" w:rsidRDefault="00716E96" w:rsidP="00716E96">
      <w:pPr>
        <w:pStyle w:val="ConsPlusNormal"/>
        <w:tabs>
          <w:tab w:val="left" w:pos="567"/>
        </w:tabs>
        <w:ind w:firstLine="567"/>
        <w:jc w:val="both"/>
        <w:rPr>
          <w:rFonts w:ascii="Times New Roman" w:hAnsi="Times New Roman" w:cs="Times New Roman"/>
          <w:color w:val="000000"/>
          <w:sz w:val="24"/>
          <w:szCs w:val="24"/>
        </w:rPr>
      </w:pPr>
      <w:r w:rsidRPr="00B35DD7">
        <w:rPr>
          <w:rFonts w:ascii="Times New Roman" w:hAnsi="Times New Roman" w:cs="Times New Roman"/>
          <w:color w:val="000000"/>
          <w:sz w:val="24"/>
          <w:szCs w:val="24"/>
        </w:rPr>
        <w:t>8.3. По решению Муниципального заказчика для приемки выполненных работ может создаваться приемочная комиссия.</w:t>
      </w:r>
    </w:p>
    <w:p w:rsidR="00716E96" w:rsidRPr="00B35DD7" w:rsidRDefault="00716E96" w:rsidP="00716E96">
      <w:pPr>
        <w:spacing w:after="0"/>
        <w:ind w:firstLine="567"/>
      </w:pPr>
      <w:r w:rsidRPr="00B35DD7">
        <w:rPr>
          <w:color w:val="000000"/>
        </w:rPr>
        <w:t>8.4. Приемка выполненных работ, а также оформление результатов такой приемки осуществляется в следующем порядке и в сроки:</w:t>
      </w:r>
    </w:p>
    <w:p w:rsidR="00716E96" w:rsidRPr="00B35DD7" w:rsidRDefault="00716E96" w:rsidP="00716E96">
      <w:pPr>
        <w:pStyle w:val="af5"/>
        <w:spacing w:after="0"/>
        <w:ind w:firstLine="567"/>
        <w:rPr>
          <w:iCs/>
        </w:rPr>
      </w:pPr>
      <w:r w:rsidRPr="00B35DD7">
        <w:t xml:space="preserve">8.4.1. В течение </w:t>
      </w:r>
      <w:commentRangeStart w:id="39"/>
      <w:r w:rsidR="003F0AD9">
        <w:rPr>
          <w:b/>
        </w:rPr>
        <w:t>3</w:t>
      </w:r>
      <w:r w:rsidR="00306F4F" w:rsidRPr="00BC1E22">
        <w:rPr>
          <w:b/>
        </w:rPr>
        <w:t xml:space="preserve"> рабочих</w:t>
      </w:r>
      <w:r w:rsidRPr="00BC1E22">
        <w:rPr>
          <w:b/>
        </w:rPr>
        <w:t xml:space="preserve"> дней</w:t>
      </w:r>
      <w:r w:rsidRPr="00B35DD7">
        <w:t xml:space="preserve"> </w:t>
      </w:r>
      <w:commentRangeEnd w:id="39"/>
      <w:r w:rsidR="000928CF">
        <w:rPr>
          <w:rStyle w:val="ab"/>
          <w:szCs w:val="20"/>
        </w:rPr>
        <w:commentReference w:id="39"/>
      </w:r>
      <w:r w:rsidRPr="00B35DD7">
        <w:t xml:space="preserve">с момента завершения выполнения работ Подрядчик в письменной форме уведомляет Муниципального заказчика о завершении работ и о готовности всей необходимой в соответствии с законодательством Российской Федерации документации для приемки </w:t>
      </w:r>
      <w:r w:rsidRPr="00B35DD7">
        <w:lastRenderedPageBreak/>
        <w:t>выполненных работ (далее – уведомление) и представляет на подписание акт о приемке выполненных работ (форма КС-2), справку о стоимости выполненных работ и затрат (форма КС-3).</w:t>
      </w:r>
    </w:p>
    <w:p w:rsidR="00716E96" w:rsidRPr="00B35DD7" w:rsidRDefault="00716E96" w:rsidP="00716E96">
      <w:pPr>
        <w:tabs>
          <w:tab w:val="left" w:pos="1134"/>
        </w:tabs>
        <w:spacing w:after="0"/>
        <w:ind w:firstLine="567"/>
      </w:pPr>
      <w:r w:rsidRPr="00B35DD7">
        <w:t xml:space="preserve">8.4.2. Муниципальный заказчик в течение </w:t>
      </w:r>
      <w:commentRangeStart w:id="40"/>
      <w:r w:rsidR="0058673A">
        <w:rPr>
          <w:b/>
        </w:rPr>
        <w:t>10</w:t>
      </w:r>
      <w:r w:rsidR="009B21DD" w:rsidRPr="009B21DD">
        <w:rPr>
          <w:b/>
        </w:rPr>
        <w:t xml:space="preserve"> рабочих</w:t>
      </w:r>
      <w:r w:rsidRPr="009B21DD">
        <w:rPr>
          <w:b/>
        </w:rPr>
        <w:t xml:space="preserve"> дней</w:t>
      </w:r>
      <w:r w:rsidRPr="00B35DD7">
        <w:t xml:space="preserve"> </w:t>
      </w:r>
      <w:commentRangeEnd w:id="40"/>
      <w:r w:rsidR="000928CF">
        <w:rPr>
          <w:rStyle w:val="ab"/>
          <w:szCs w:val="20"/>
        </w:rPr>
        <w:commentReference w:id="40"/>
      </w:r>
      <w:r w:rsidRPr="00B35DD7">
        <w:t>со дня получения уведомления, предусмотренного пунктом 8.4.1 настоящего контракта, осуществляет приемку выполненных работ по объему и качеству. Результат приемки выполненных работ в этот же срок оформляется путем подписания акта о приемке выполненных работ (форма № КС-2), справки о стоимости выполненных работ и затрат (форма № КС-3).</w:t>
      </w:r>
    </w:p>
    <w:p w:rsidR="00716E96" w:rsidRPr="00B35DD7" w:rsidRDefault="00716E96" w:rsidP="00716E96">
      <w:pPr>
        <w:tabs>
          <w:tab w:val="left" w:pos="1134"/>
        </w:tabs>
        <w:spacing w:after="0"/>
        <w:ind w:firstLine="567"/>
      </w:pPr>
      <w:r w:rsidRPr="00B35DD7">
        <w:t>8.4.3. При приемке выполненных работ по объему Муниципальный заказчик проверяет соответствие объема выполненных работ объему, указанному в акте о приемке выполненных работ (форма № КС-2), справке о стоимости выполненных работ и затрат (форма № КС-3), настоящем контракте.</w:t>
      </w:r>
    </w:p>
    <w:p w:rsidR="00716E96" w:rsidRPr="00B35DD7" w:rsidRDefault="00716E96" w:rsidP="00716E96">
      <w:pPr>
        <w:tabs>
          <w:tab w:val="left" w:pos="1134"/>
        </w:tabs>
        <w:spacing w:after="0"/>
        <w:ind w:firstLine="567"/>
      </w:pPr>
      <w:r w:rsidRPr="00B35DD7">
        <w:t>8.4.4. При приемке выполненных работ по качеству Муниципальный заказчик проверяет соответствие выполненных работ, требованиям, указанным в настоящем контракте, в том числе требованиям, обычно предъявляемым к работам соответствующего рода.</w:t>
      </w:r>
    </w:p>
    <w:p w:rsidR="00716E96" w:rsidRPr="00B35DD7" w:rsidRDefault="00716E96" w:rsidP="00716E96">
      <w:pPr>
        <w:tabs>
          <w:tab w:val="left" w:pos="1134"/>
        </w:tabs>
        <w:spacing w:after="0"/>
        <w:ind w:firstLine="567"/>
      </w:pPr>
      <w:r w:rsidRPr="00B35DD7">
        <w:t>8.4.5. При отсутствии замечаний к выполненным работам Муниципальный заказчик подписывает акт о приемке выполненных работ (форма № КС-2) и справку о стоимости выполненных работ и затрат (форма № КС-3) (в случае создания приемочной комиссии, акт о приемке выполненных работ (форма № КС-2) и справка о стоимости выполненных работ и затрат (форма № КС-3) подписывается всеми членами приемочной комиссии и утверждается Муниципальным заказчиком).</w:t>
      </w:r>
    </w:p>
    <w:p w:rsidR="00716E96" w:rsidRPr="00B35DD7" w:rsidRDefault="00716E96" w:rsidP="00716E96">
      <w:pPr>
        <w:pStyle w:val="ConsPlusNormal"/>
        <w:tabs>
          <w:tab w:val="left" w:pos="567"/>
        </w:tabs>
        <w:ind w:firstLine="567"/>
        <w:jc w:val="both"/>
        <w:rPr>
          <w:rFonts w:ascii="Times New Roman" w:hAnsi="Times New Roman" w:cs="Times New Roman"/>
          <w:sz w:val="24"/>
          <w:szCs w:val="24"/>
        </w:rPr>
      </w:pPr>
      <w:r w:rsidRPr="00B35DD7">
        <w:rPr>
          <w:rFonts w:ascii="Times New Roman" w:hAnsi="Times New Roman" w:cs="Times New Roman"/>
          <w:sz w:val="24"/>
          <w:szCs w:val="24"/>
        </w:rPr>
        <w:t xml:space="preserve">8.4.6. При обнаружении любого несоответствия выполненных работ об этом делается отметка в акте о приемке выполненных работ (форма № КС-2), справке о стоимости выполненных работ и затрат (форма № КС-3). Подрядчик обязан устранить замечания по объему и (или) качеству выполненных работ </w:t>
      </w:r>
      <w:r w:rsidRPr="00B35DD7">
        <w:rPr>
          <w:rFonts w:ascii="Times New Roman" w:hAnsi="Times New Roman" w:cs="Times New Roman"/>
          <w:color w:val="000000"/>
          <w:sz w:val="24"/>
          <w:szCs w:val="24"/>
        </w:rPr>
        <w:t xml:space="preserve">в течение срока, указанного в таком требовании. </w:t>
      </w:r>
      <w:r w:rsidRPr="00B35DD7">
        <w:rPr>
          <w:rFonts w:ascii="Times New Roman" w:hAnsi="Times New Roman" w:cs="Times New Roman"/>
          <w:sz w:val="24"/>
          <w:szCs w:val="24"/>
        </w:rPr>
        <w:t>При этом все расходы, связанные с устранением выявленных несоответствий, возлагаются на Подрядчика.</w:t>
      </w:r>
    </w:p>
    <w:p w:rsidR="00716E96" w:rsidRPr="00B35DD7" w:rsidRDefault="00716E96" w:rsidP="00716E96">
      <w:pPr>
        <w:widowControl w:val="0"/>
        <w:tabs>
          <w:tab w:val="left" w:pos="363"/>
          <w:tab w:val="left" w:pos="567"/>
        </w:tabs>
        <w:spacing w:after="0"/>
        <w:ind w:firstLine="567"/>
      </w:pPr>
      <w:r w:rsidRPr="00B35DD7">
        <w:t>8.5. Муниципальный заказчик вправе:</w:t>
      </w:r>
    </w:p>
    <w:p w:rsidR="00716E96" w:rsidRPr="00B35DD7" w:rsidRDefault="00716E96" w:rsidP="00716E96">
      <w:pPr>
        <w:widowControl w:val="0"/>
        <w:tabs>
          <w:tab w:val="left" w:pos="363"/>
          <w:tab w:val="left" w:pos="567"/>
        </w:tabs>
        <w:spacing w:after="0"/>
        <w:ind w:firstLine="567"/>
      </w:pPr>
      <w:r w:rsidRPr="00B35DD7">
        <w:t>8.5.1. отказаться от приемки выполненных работ в случае обнаружения недостатков (дефектов), которые исключают возможность использования результатов выполненных работ по назначению и не могут быть устранены Подрядчиком, о чем в срок, указанный в пункте 8.4.2 настоящего контракта, направляет Подрядчику в письменной форме мотивированный отказ с приложением перечня выявленных недостатков (или) дефектов, являющегося неотъемлемой частью такого акта.</w:t>
      </w:r>
    </w:p>
    <w:p w:rsidR="00716E96" w:rsidRPr="00B35DD7" w:rsidRDefault="00716E96" w:rsidP="00716E96">
      <w:pPr>
        <w:widowControl w:val="0"/>
        <w:tabs>
          <w:tab w:val="left" w:pos="363"/>
          <w:tab w:val="left" w:pos="567"/>
        </w:tabs>
        <w:spacing w:after="0"/>
        <w:ind w:firstLine="567"/>
      </w:pPr>
      <w:r w:rsidRPr="00B35DD7">
        <w:t>8.5.2. не отказывать в приемке выполненных работ в случае выявления несоответствия этих результатов условиям настоящего контракта, если выявленное несоответствие не препятствует приемке этих результатов и устранено Подрядчиком.</w:t>
      </w:r>
    </w:p>
    <w:p w:rsidR="00716E96" w:rsidRDefault="00716E96" w:rsidP="00716E96">
      <w:pPr>
        <w:widowControl w:val="0"/>
        <w:tabs>
          <w:tab w:val="left" w:pos="363"/>
          <w:tab w:val="left" w:pos="567"/>
        </w:tabs>
        <w:spacing w:after="0"/>
        <w:ind w:firstLine="567"/>
      </w:pPr>
      <w:r w:rsidRPr="00B35DD7">
        <w:t>8.6. При возникновении между Муниципальным заказчиком и Подрядчиком спора по поводу недостатков и (или) дефектов выполненных работ или их причин, по требованию любой из Сторон может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настоящего контракта или причинной связи между действиями Подрядчика и обнаруженными недостатками и (или) дефектами.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3E266C" w:rsidRPr="00B35DD7" w:rsidRDefault="003E266C" w:rsidP="00716E96">
      <w:pPr>
        <w:widowControl w:val="0"/>
        <w:tabs>
          <w:tab w:val="left" w:pos="363"/>
          <w:tab w:val="left" w:pos="567"/>
        </w:tabs>
        <w:spacing w:after="0"/>
        <w:ind w:firstLine="567"/>
      </w:pPr>
    </w:p>
    <w:p w:rsidR="00716E96" w:rsidRPr="009403EF" w:rsidRDefault="00716E96" w:rsidP="00716E96">
      <w:pPr>
        <w:widowControl w:val="0"/>
        <w:tabs>
          <w:tab w:val="left" w:pos="360"/>
          <w:tab w:val="left" w:pos="567"/>
          <w:tab w:val="left" w:pos="851"/>
          <w:tab w:val="left" w:pos="2880"/>
          <w:tab w:val="left" w:pos="3600"/>
          <w:tab w:val="left" w:pos="3780"/>
        </w:tabs>
        <w:suppressAutoHyphens/>
        <w:spacing w:after="0"/>
        <w:ind w:firstLine="567"/>
        <w:jc w:val="center"/>
        <w:rPr>
          <w:b/>
          <w:bCs/>
          <w:color w:val="000000"/>
        </w:rPr>
      </w:pPr>
      <w:r w:rsidRPr="009403EF">
        <w:rPr>
          <w:b/>
          <w:bCs/>
          <w:color w:val="000000"/>
        </w:rPr>
        <w:t>9. Ответственность Сторон</w:t>
      </w:r>
    </w:p>
    <w:p w:rsidR="00716E96" w:rsidRPr="00B35DD7" w:rsidRDefault="00716E96" w:rsidP="00716E96">
      <w:pPr>
        <w:widowControl w:val="0"/>
        <w:tabs>
          <w:tab w:val="left" w:pos="142"/>
          <w:tab w:val="left" w:pos="567"/>
          <w:tab w:val="left" w:pos="993"/>
        </w:tabs>
        <w:spacing w:after="0"/>
        <w:ind w:firstLine="567"/>
        <w:rPr>
          <w:color w:val="000000"/>
        </w:rPr>
      </w:pPr>
      <w:r w:rsidRPr="00B35DD7">
        <w:rPr>
          <w:color w:val="000000"/>
        </w:rPr>
        <w:t>9.1. Стороны несут ответственность за неисполнение или ненадлежащее исполнение принятых по настоящему контракту обязательств в соответствии с законодательством Российской Федерации.</w:t>
      </w:r>
    </w:p>
    <w:p w:rsidR="00716E96" w:rsidRPr="00B35DD7" w:rsidRDefault="00716E96" w:rsidP="00716E96">
      <w:pPr>
        <w:widowControl w:val="0"/>
        <w:tabs>
          <w:tab w:val="left" w:pos="142"/>
          <w:tab w:val="left" w:pos="567"/>
          <w:tab w:val="left" w:pos="993"/>
        </w:tabs>
        <w:spacing w:after="0"/>
        <w:ind w:firstLine="567"/>
        <w:rPr>
          <w:color w:val="000000"/>
        </w:rPr>
      </w:pPr>
      <w:r w:rsidRPr="00B35DD7">
        <w:rPr>
          <w:color w:val="000000"/>
        </w:rPr>
        <w:t xml:space="preserve">9.2. В случае просрочки исполнения Муниципальным заказчиком обязательств, предусмотренных настоящим контрактом, </w:t>
      </w:r>
      <w:r w:rsidRPr="00B35DD7">
        <w:rPr>
          <w:color w:val="000000"/>
          <w:lang w:bidi="ru-RU"/>
        </w:rPr>
        <w:t>а также в иных случаях неисполнения или ненадлежащего исполнения Муниципальным заказчиком обязательств, предусмотренных настоящим контрактом, Подрядчик вправе потребовать уплаты неустойки (штрафа, пени).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r w:rsidRPr="00425A33">
        <w:rPr>
          <w:color w:val="000000"/>
        </w:rPr>
        <w:t xml:space="preserve">. </w:t>
      </w:r>
      <w:r w:rsidRPr="00425A33">
        <w:rPr>
          <w:rStyle w:val="19"/>
        </w:rPr>
        <w:t>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716E96" w:rsidRPr="00425A33" w:rsidRDefault="00716E96" w:rsidP="00AD5F15">
      <w:pPr>
        <w:autoSpaceDE w:val="0"/>
        <w:autoSpaceDN w:val="0"/>
        <w:adjustRightInd w:val="0"/>
        <w:spacing w:after="0"/>
        <w:ind w:firstLine="567"/>
      </w:pPr>
      <w:r w:rsidRPr="00B35DD7">
        <w:t xml:space="preserve">9.3. За каждый факт неисполнения или ненадлежащего исполнения Подрядчиком обязательств, предусмотренных настоящим контрактом, за исключением просрочки исполнения обязательств (в </w:t>
      </w:r>
      <w:r w:rsidRPr="00B35DD7">
        <w:lastRenderedPageBreak/>
        <w:t xml:space="preserve">том числе гарантийного обязательства), предусмотренных настоящим контрактом, Подрядчик выплачивает Муниципальному заказчику штраф в размере </w:t>
      </w:r>
      <w:r w:rsidR="00AD5F15" w:rsidRPr="00AD5F15">
        <w:rPr>
          <w:b/>
        </w:rPr>
        <w:t>10</w:t>
      </w:r>
      <w:r w:rsidRPr="00B35DD7">
        <w:t xml:space="preserve"> </w:t>
      </w:r>
      <w:r w:rsidRPr="00425A33">
        <w:rPr>
          <w:b/>
        </w:rPr>
        <w:t>процентов</w:t>
      </w:r>
      <w:r w:rsidRPr="00B35DD7">
        <w:t xml:space="preserve"> цены контракта (этапа), что составляет ________________ рублей  (определяется в порядке, установленном пунктом 3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Российской Федерации от 30 августа 2017 года № 1042 (далее – Правила))</w:t>
      </w:r>
      <w:r w:rsidR="00AD5F15">
        <w:t>.</w:t>
      </w:r>
    </w:p>
    <w:p w:rsidR="00716E96" w:rsidRPr="00B35DD7" w:rsidRDefault="00716E96" w:rsidP="00716E96">
      <w:pPr>
        <w:autoSpaceDE w:val="0"/>
        <w:autoSpaceDN w:val="0"/>
        <w:adjustRightInd w:val="0"/>
        <w:spacing w:after="0"/>
        <w:ind w:firstLine="567"/>
      </w:pPr>
      <w:r w:rsidRPr="00B35DD7">
        <w:t xml:space="preserve">9.4. За каждый факт неисполнения или ненадлежащего исполнения Подрядчиком обязательств, предусмотренных контрактом, заключенным с </w:t>
      </w:r>
      <w:r>
        <w:t>Подрядчиком, как с п</w:t>
      </w:r>
      <w:r w:rsidRPr="00B35DD7">
        <w:t xml:space="preserve">обедителем закупки (или с иным участником закупки в случаях, установленных </w:t>
      </w:r>
      <w:hyperlink r:id="rId32" w:history="1">
        <w:r w:rsidRPr="00B35DD7">
          <w:t>законо</w:t>
        </w:r>
      </w:hyperlink>
      <w:r w:rsidRPr="00B35DD7">
        <w:t xml:space="preserve">дательством РФ), предложившим наиболее высокую цену за право заключения контракта, Подрядчик уплачивает штраф в размере </w:t>
      </w:r>
      <w:r w:rsidR="00AD5F15">
        <w:rPr>
          <w:b/>
        </w:rPr>
        <w:t>10</w:t>
      </w:r>
      <w:r w:rsidR="00425A33" w:rsidRPr="00425A33">
        <w:rPr>
          <w:b/>
        </w:rPr>
        <w:t xml:space="preserve"> </w:t>
      </w:r>
      <w:r w:rsidRPr="00425A33">
        <w:rPr>
          <w:b/>
        </w:rPr>
        <w:t>процентов</w:t>
      </w:r>
      <w:r w:rsidRPr="00B35DD7">
        <w:t xml:space="preserve"> начальной (максимальной) цены контракта, что составляет </w:t>
      </w:r>
      <w:commentRangeStart w:id="41"/>
      <w:r w:rsidR="003F0AD9">
        <w:rPr>
          <w:b/>
        </w:rPr>
        <w:t>877</w:t>
      </w:r>
      <w:r w:rsidR="00425A33" w:rsidRPr="00425A33">
        <w:rPr>
          <w:b/>
        </w:rPr>
        <w:t> </w:t>
      </w:r>
      <w:r w:rsidR="003F0AD9">
        <w:rPr>
          <w:b/>
        </w:rPr>
        <w:t>587</w:t>
      </w:r>
      <w:r w:rsidR="00425A33" w:rsidRPr="00425A33">
        <w:rPr>
          <w:b/>
        </w:rPr>
        <w:t>,</w:t>
      </w:r>
      <w:r w:rsidR="003F0AD9">
        <w:rPr>
          <w:b/>
        </w:rPr>
        <w:t>67</w:t>
      </w:r>
      <w:r w:rsidR="00425A33" w:rsidRPr="00425A33">
        <w:rPr>
          <w:b/>
        </w:rPr>
        <w:t xml:space="preserve"> </w:t>
      </w:r>
      <w:commentRangeEnd w:id="41"/>
      <w:r w:rsidR="00AD5F15">
        <w:rPr>
          <w:rStyle w:val="ab"/>
          <w:szCs w:val="20"/>
        </w:rPr>
        <w:commentReference w:id="41"/>
      </w:r>
      <w:r w:rsidRPr="00425A33">
        <w:rPr>
          <w:b/>
        </w:rPr>
        <w:t>рублей</w:t>
      </w:r>
      <w:r w:rsidRPr="00B35DD7">
        <w:t xml:space="preserve">, за исключением просрочки исполнения обязательств (в том числе гарантийного обязательства), предусмотренных контрактом (определяется в порядке, </w:t>
      </w:r>
      <w:r w:rsidR="00425A33">
        <w:t>установленном пунктом 5 Правил).</w:t>
      </w:r>
    </w:p>
    <w:p w:rsidR="00AD5F15" w:rsidRPr="00425A33" w:rsidRDefault="00AD5F15" w:rsidP="00AD5F15">
      <w:pPr>
        <w:autoSpaceDE w:val="0"/>
        <w:autoSpaceDN w:val="0"/>
        <w:adjustRightInd w:val="0"/>
        <w:spacing w:after="0"/>
        <w:ind w:firstLine="567"/>
      </w:pPr>
      <w:r w:rsidRPr="00B35DD7">
        <w:t xml:space="preserve">9.5. За каждый факт неисполнения или ненадлежащего исполнения Подрядчиком обязательства, предусмотренного настоящим контрактом, которое не имеет стоимостного выражения (при наличии в контракте таких обязательств), Подрядчик выплачивает Муниципальному заказчику штраф в размере </w:t>
      </w:r>
      <w:r>
        <w:t>1000</w:t>
      </w:r>
      <w:r w:rsidRPr="00B35DD7">
        <w:t xml:space="preserve">  рублей (определяется в порядке, установленном пунктом 6 Правил</w:t>
      </w:r>
      <w:r>
        <w:t>).</w:t>
      </w:r>
    </w:p>
    <w:p w:rsidR="00716E96" w:rsidRPr="008905A2" w:rsidRDefault="00AD5F15" w:rsidP="00AD5F15">
      <w:pPr>
        <w:autoSpaceDE w:val="0"/>
        <w:autoSpaceDN w:val="0"/>
        <w:adjustRightInd w:val="0"/>
        <w:spacing w:after="0"/>
        <w:ind w:firstLine="540"/>
      </w:pPr>
      <w:r w:rsidRPr="00B35DD7">
        <w:t xml:space="preserve">9.6. За каждый факт неисполнения Муниципальным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Подрядчик вправе взыскать с Муниципального заказчика штраф в размере </w:t>
      </w:r>
      <w:r>
        <w:t>1000</w:t>
      </w:r>
      <w:r w:rsidRPr="00B35DD7">
        <w:t xml:space="preserve"> рублей (определяется в порядке, установленном пунктом 9 Правил</w:t>
      </w:r>
      <w:r>
        <w:t>).</w:t>
      </w:r>
    </w:p>
    <w:p w:rsidR="00716E96" w:rsidRPr="00B35DD7" w:rsidRDefault="00716E96" w:rsidP="00716E96">
      <w:pPr>
        <w:autoSpaceDE w:val="0"/>
        <w:autoSpaceDN w:val="0"/>
        <w:adjustRightInd w:val="0"/>
        <w:spacing w:after="0"/>
        <w:ind w:firstLine="540"/>
      </w:pPr>
      <w:r w:rsidRPr="00B35DD7">
        <w:t xml:space="preserve">9.7. Пеня начисляется за каждый день просрочки исполнения Подрядчиком обязательства, предусмотренного настоящим контрактом, в размере одной трехсотой действующей на дату уплаты пени </w:t>
      </w:r>
      <w:r w:rsidRPr="009F6DBA">
        <w:t>ключевой ставки Центрального</w:t>
      </w:r>
      <w:r w:rsidRPr="00B35DD7">
        <w:t xml:space="preserve"> банка Российской Федерации от цены настоящего  контракта, уменьшенной на сумму, пропорциональную объему обязательств, предусмотренных настоящим контрактом и фактически исполненных Подрядчиком.</w:t>
      </w:r>
    </w:p>
    <w:p w:rsidR="00716E96" w:rsidRPr="00B35DD7" w:rsidRDefault="00716E96" w:rsidP="00716E96">
      <w:pPr>
        <w:autoSpaceDE w:val="0"/>
        <w:autoSpaceDN w:val="0"/>
        <w:adjustRightInd w:val="0"/>
        <w:spacing w:after="0"/>
        <w:ind w:firstLine="540"/>
      </w:pPr>
      <w:r w:rsidRPr="00B35DD7">
        <w:t>9.8. Общая сумма начисленной неустойки (штрафов, пени) за неисполнение или ненадлежащее исполнение Подрядчиком обязательств, предусмотренных настоящим контрактом, не может превышать цену настоящего контракта.</w:t>
      </w:r>
    </w:p>
    <w:p w:rsidR="00716E96" w:rsidRPr="00B35DD7" w:rsidRDefault="00716E96" w:rsidP="00716E96">
      <w:pPr>
        <w:autoSpaceDE w:val="0"/>
        <w:autoSpaceDN w:val="0"/>
        <w:adjustRightInd w:val="0"/>
        <w:spacing w:after="0"/>
        <w:ind w:firstLine="540"/>
      </w:pPr>
      <w:r w:rsidRPr="00B35DD7">
        <w:t>9.9. Общая сумма начисленной неустойки (штрафов, пени) за ненадлежащее исполнение Муниципальным заказчиком обязательств, предусмотренных настоящим  контрактом, не может превышать цену настоящего контракта.</w:t>
      </w:r>
    </w:p>
    <w:p w:rsidR="00716E96" w:rsidRPr="00B35DD7" w:rsidRDefault="00716E96" w:rsidP="00716E96">
      <w:pPr>
        <w:widowControl w:val="0"/>
        <w:tabs>
          <w:tab w:val="left" w:pos="567"/>
          <w:tab w:val="left" w:pos="851"/>
          <w:tab w:val="left" w:pos="993"/>
        </w:tabs>
        <w:autoSpaceDE w:val="0"/>
        <w:autoSpaceDN w:val="0"/>
        <w:adjustRightInd w:val="0"/>
        <w:spacing w:after="0"/>
        <w:ind w:firstLine="567"/>
      </w:pPr>
      <w:r w:rsidRPr="00B35DD7">
        <w:t>9.10.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контрактом, произошло вследствие непреодолимой силы или по вине другой Стороны.</w:t>
      </w:r>
    </w:p>
    <w:p w:rsidR="00716E96" w:rsidRPr="00B35DD7" w:rsidRDefault="00716E96" w:rsidP="00716E96">
      <w:pPr>
        <w:widowControl w:val="0"/>
        <w:tabs>
          <w:tab w:val="left" w:pos="567"/>
          <w:tab w:val="left" w:pos="851"/>
          <w:tab w:val="left" w:pos="993"/>
          <w:tab w:val="num" w:pos="1985"/>
        </w:tabs>
        <w:spacing w:after="0"/>
        <w:ind w:firstLine="567"/>
      </w:pPr>
      <w:r w:rsidRPr="00B35DD7">
        <w:t>9.11. Уплата неустойки не освобождает Стороны от выполнения принятых ими обязательств по настоящему контракту в период его действия.</w:t>
      </w:r>
    </w:p>
    <w:p w:rsidR="00716E96" w:rsidRPr="00B35DD7" w:rsidRDefault="00716E96" w:rsidP="00716E96">
      <w:pPr>
        <w:tabs>
          <w:tab w:val="left" w:pos="567"/>
        </w:tabs>
        <w:autoSpaceDE w:val="0"/>
        <w:autoSpaceDN w:val="0"/>
        <w:adjustRightInd w:val="0"/>
        <w:spacing w:after="0"/>
        <w:ind w:firstLine="567"/>
        <w:rPr>
          <w:bCs/>
        </w:rPr>
      </w:pPr>
      <w:r w:rsidRPr="00B35DD7">
        <w:t>9.12.</w:t>
      </w:r>
      <w:r w:rsidRPr="00B35DD7">
        <w:rPr>
          <w:bCs/>
        </w:rPr>
        <w:t xml:space="preserve"> Подрядчик не освобождается от ответственности, если доказано, что недостатки возникли вследствие виновных действий или бездействия Подрядчика.</w:t>
      </w:r>
    </w:p>
    <w:p w:rsidR="00716E96" w:rsidRDefault="00716E96" w:rsidP="00716E96">
      <w:pPr>
        <w:spacing w:after="0"/>
        <w:ind w:firstLine="567"/>
      </w:pPr>
      <w:r w:rsidRPr="00B35DD7">
        <w:rPr>
          <w:bCs/>
        </w:rPr>
        <w:t>9.13.</w:t>
      </w:r>
      <w:r w:rsidRPr="00B35DD7">
        <w:t>Ущерб, нанесенный любому лицу в результате выполнения работ на объекте по вине Подрядчика, компенсируется Подрядчиком.</w:t>
      </w:r>
    </w:p>
    <w:p w:rsidR="003F0AD9" w:rsidRPr="00B35DD7" w:rsidRDefault="00DA5F9C" w:rsidP="00716E96">
      <w:pPr>
        <w:spacing w:after="0"/>
        <w:ind w:firstLine="567"/>
      </w:pPr>
      <w:r w:rsidRPr="00456468">
        <w:rPr>
          <w:color w:val="000000"/>
        </w:rPr>
        <w:t xml:space="preserve">9.14. </w:t>
      </w:r>
      <w:r w:rsidRPr="00456468">
        <w:t>Так как в соответствии с частью 6 статьи 30 Федерального закона</w:t>
      </w:r>
      <w:r>
        <w:t xml:space="preserve"> № 44-ФЗ</w:t>
      </w:r>
      <w:r w:rsidRPr="00456468">
        <w:t xml:space="preserve"> настоящим контрактом предусмотрено условие о гражданско-правовой ответственности Подрядчика за неисполнение условия о привлечении к исполнению настоящего контракта субподрядчиков из числа субъектов малого предпринимательства, социально ориентированных некоммерческих организаций в виде штрафа, Подрядчик выплачивает Муниципальному заказчику штраф в размере _________ рублей (определяется в порядке, установленном пунктом 8 Правил: 5 процентов объема такого привлечения, установленного настоящим  контрактом).</w:t>
      </w:r>
    </w:p>
    <w:p w:rsidR="00716E96" w:rsidRPr="00B35DD7" w:rsidRDefault="00716E96" w:rsidP="00716E96">
      <w:pPr>
        <w:widowControl w:val="0"/>
        <w:tabs>
          <w:tab w:val="left" w:pos="142"/>
          <w:tab w:val="left" w:pos="567"/>
          <w:tab w:val="left" w:pos="993"/>
        </w:tabs>
        <w:spacing w:after="0"/>
        <w:ind w:firstLine="567"/>
        <w:rPr>
          <w:bCs/>
          <w:color w:val="000000"/>
        </w:rPr>
      </w:pPr>
    </w:p>
    <w:p w:rsidR="00716E96" w:rsidRPr="00B35DD7" w:rsidRDefault="00716E96" w:rsidP="00716E96">
      <w:pPr>
        <w:tabs>
          <w:tab w:val="left" w:pos="567"/>
        </w:tabs>
        <w:spacing w:after="0"/>
        <w:ind w:firstLine="567"/>
        <w:jc w:val="center"/>
        <w:rPr>
          <w:color w:val="000000"/>
        </w:rPr>
      </w:pPr>
      <w:r w:rsidRPr="00B35DD7">
        <w:rPr>
          <w:b/>
          <w:color w:val="000000"/>
        </w:rPr>
        <w:lastRenderedPageBreak/>
        <w:t>10. Обеспечение исполнения контракта</w:t>
      </w:r>
      <w:r w:rsidRPr="00B35DD7">
        <w:rPr>
          <w:rStyle w:val="af4"/>
          <w:color w:val="000000"/>
          <w:lang w:eastAsia="ar-SA"/>
        </w:rPr>
        <w:footnoteReference w:id="3"/>
      </w:r>
    </w:p>
    <w:p w:rsidR="00716E96" w:rsidRPr="00B35DD7" w:rsidRDefault="00716E96" w:rsidP="00716E96">
      <w:pPr>
        <w:tabs>
          <w:tab w:val="left" w:pos="567"/>
        </w:tabs>
        <w:spacing w:after="0"/>
        <w:ind w:firstLine="567"/>
        <w:rPr>
          <w:color w:val="000000"/>
        </w:rPr>
      </w:pPr>
      <w:r w:rsidRPr="00B35DD7">
        <w:rPr>
          <w:color w:val="000000"/>
        </w:rPr>
        <w:t>10.1. Обеспечение исполнения настоящего контракта составляет ___________ рублей.</w:t>
      </w:r>
    </w:p>
    <w:p w:rsidR="00716E96" w:rsidRPr="00B35DD7" w:rsidRDefault="00716E96" w:rsidP="00716E96">
      <w:pPr>
        <w:tabs>
          <w:tab w:val="left" w:pos="567"/>
        </w:tabs>
        <w:autoSpaceDE w:val="0"/>
        <w:autoSpaceDN w:val="0"/>
        <w:adjustRightInd w:val="0"/>
        <w:spacing w:after="0"/>
        <w:ind w:firstLine="567"/>
        <w:rPr>
          <w:color w:val="000000"/>
        </w:rPr>
      </w:pPr>
      <w:r w:rsidRPr="00B35DD7">
        <w:rPr>
          <w:color w:val="000000"/>
        </w:rPr>
        <w:t xml:space="preserve">10.2. Исполнение настоящего контракта может обеспечиваться предоставлением банковской гарантии, выданной банком и соответствующей требованиям </w:t>
      </w:r>
      <w:hyperlink r:id="rId33" w:history="1">
        <w:r w:rsidRPr="00B35DD7">
          <w:rPr>
            <w:color w:val="000000"/>
          </w:rPr>
          <w:t>статьи 45</w:t>
        </w:r>
      </w:hyperlink>
      <w:r w:rsidRPr="00B35DD7">
        <w:t xml:space="preserve"> Федерального закона</w:t>
      </w:r>
      <w:r>
        <w:t xml:space="preserve"> № 44-ФЗ</w:t>
      </w:r>
      <w:r w:rsidRPr="00B35DD7">
        <w:t xml:space="preserve">, </w:t>
      </w:r>
      <w:r w:rsidRPr="00B35DD7">
        <w:rPr>
          <w:color w:val="000000"/>
        </w:rPr>
        <w:t>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настоящего контракта определяется Подрядчиком самостоятельно.</w:t>
      </w:r>
    </w:p>
    <w:p w:rsidR="00716E96" w:rsidRPr="00B35DD7" w:rsidRDefault="00716E96" w:rsidP="00716E96">
      <w:pPr>
        <w:tabs>
          <w:tab w:val="left" w:pos="567"/>
        </w:tabs>
        <w:autoSpaceDE w:val="0"/>
        <w:autoSpaceDN w:val="0"/>
        <w:adjustRightInd w:val="0"/>
        <w:spacing w:after="0"/>
        <w:ind w:firstLine="567"/>
        <w:rPr>
          <w:color w:val="000000"/>
        </w:rPr>
      </w:pPr>
      <w:r w:rsidRPr="00B35DD7">
        <w:rPr>
          <w:color w:val="000000"/>
        </w:rPr>
        <w:t>10.3. Срок действия банковской гарантии должен превышать срок действия настоящего контракта не менее чем на один месяц.</w:t>
      </w:r>
    </w:p>
    <w:p w:rsidR="00716E96" w:rsidRPr="00B35DD7" w:rsidRDefault="00716E96" w:rsidP="00716E96">
      <w:pPr>
        <w:tabs>
          <w:tab w:val="left" w:pos="567"/>
        </w:tabs>
        <w:spacing w:after="0"/>
        <w:ind w:firstLine="567"/>
        <w:rPr>
          <w:color w:val="000000"/>
        </w:rPr>
      </w:pPr>
      <w:r w:rsidRPr="00B35DD7">
        <w:rPr>
          <w:color w:val="000000"/>
        </w:rPr>
        <w:t>10.4. В ходе исполнения настоящего контракта Подрядчик вправе предоставить Муниципальному заказчику обеспечение исполнения настоящего контракта, уменьшенное на размер выполненных обязательств, предусмотренных настоящим контрактом, взамен ранее предоставленного обеспечения исполнения настоящего контракта. При этом может быть изменен способ обеспечения исполнения настоящего контракта.</w:t>
      </w:r>
    </w:p>
    <w:p w:rsidR="00716E96" w:rsidRPr="00B35DD7" w:rsidRDefault="00716E96" w:rsidP="00716E96">
      <w:pPr>
        <w:pStyle w:val="220"/>
        <w:ind w:firstLine="567"/>
        <w:rPr>
          <w:szCs w:val="24"/>
        </w:rPr>
      </w:pPr>
      <w:r w:rsidRPr="00B35DD7">
        <w:rPr>
          <w:color w:val="000000"/>
          <w:szCs w:val="24"/>
        </w:rPr>
        <w:t xml:space="preserve">10.5. </w:t>
      </w:r>
      <w:r w:rsidRPr="00B35DD7">
        <w:rPr>
          <w:b/>
          <w:szCs w:val="24"/>
        </w:rPr>
        <w:t xml:space="preserve">Муниципальный заказчик осуществляет возврат денежных средств, внесенных в качестве обеспечения исполнения настоящего контракта, в течение </w:t>
      </w:r>
      <w:commentRangeStart w:id="42"/>
      <w:r w:rsidR="00DA5F9C">
        <w:rPr>
          <w:b/>
          <w:szCs w:val="24"/>
        </w:rPr>
        <w:t>10</w:t>
      </w:r>
      <w:r w:rsidR="008948F1">
        <w:rPr>
          <w:b/>
          <w:szCs w:val="24"/>
        </w:rPr>
        <w:t xml:space="preserve"> рабочих </w:t>
      </w:r>
      <w:r w:rsidRPr="00B35DD7">
        <w:rPr>
          <w:b/>
          <w:szCs w:val="24"/>
        </w:rPr>
        <w:t xml:space="preserve">дней </w:t>
      </w:r>
      <w:commentRangeEnd w:id="42"/>
      <w:r w:rsidR="000928CF">
        <w:rPr>
          <w:rStyle w:val="ab"/>
          <w:szCs w:val="20"/>
          <w:lang w:eastAsia="ru-RU"/>
        </w:rPr>
        <w:commentReference w:id="42"/>
      </w:r>
      <w:r w:rsidRPr="00B35DD7">
        <w:rPr>
          <w:b/>
          <w:szCs w:val="24"/>
        </w:rPr>
        <w:t xml:space="preserve">с даты подписания </w:t>
      </w:r>
      <w:r w:rsidRPr="00B35DD7">
        <w:rPr>
          <w:b/>
          <w:color w:val="000000"/>
          <w:szCs w:val="24"/>
        </w:rPr>
        <w:t>Муниципальным заказчиком</w:t>
      </w:r>
      <w:r w:rsidRPr="00B35DD7">
        <w:rPr>
          <w:b/>
          <w:szCs w:val="24"/>
        </w:rPr>
        <w:t xml:space="preserve"> акта о приемке выполненных работ (форма № КС-2), справки о стоимости выполненных работ и затрат (форма № КС-3).</w:t>
      </w:r>
      <w:r w:rsidRPr="00B35DD7">
        <w:rPr>
          <w:szCs w:val="24"/>
        </w:rPr>
        <w:t xml:space="preserve"> </w:t>
      </w:r>
    </w:p>
    <w:p w:rsidR="00716E96" w:rsidRPr="00B35DD7" w:rsidRDefault="00716E96" w:rsidP="00716E96">
      <w:pPr>
        <w:pStyle w:val="220"/>
        <w:ind w:firstLine="567"/>
        <w:rPr>
          <w:szCs w:val="24"/>
        </w:rPr>
      </w:pPr>
      <w:r w:rsidRPr="00B35DD7">
        <w:rPr>
          <w:szCs w:val="24"/>
        </w:rPr>
        <w:t>10.6. Обеспечение исполнения контракта обеспечивает основное обязательство по контракту, а также обязательства, возникающие вследствие неисполнения (ненадлежащего исполнения) основного обязательства. Муниципальный заказчик вправе удержать обеспечение исполнения контракта в полном объеме.</w:t>
      </w:r>
    </w:p>
    <w:p w:rsidR="00716E96" w:rsidRPr="00B35DD7" w:rsidRDefault="00716E96" w:rsidP="00716E96">
      <w:pPr>
        <w:pStyle w:val="220"/>
        <w:ind w:firstLine="567"/>
        <w:rPr>
          <w:color w:val="000000"/>
          <w:szCs w:val="24"/>
        </w:rPr>
      </w:pPr>
    </w:p>
    <w:p w:rsidR="00716E96" w:rsidRPr="00B35DD7" w:rsidRDefault="00716E96" w:rsidP="00716E96">
      <w:pPr>
        <w:widowControl w:val="0"/>
        <w:tabs>
          <w:tab w:val="left" w:pos="567"/>
          <w:tab w:val="left" w:pos="851"/>
          <w:tab w:val="left" w:pos="993"/>
          <w:tab w:val="num" w:pos="1985"/>
        </w:tabs>
        <w:spacing w:after="0"/>
        <w:ind w:firstLine="567"/>
        <w:jc w:val="center"/>
        <w:rPr>
          <w:b/>
          <w:bCs/>
          <w:color w:val="000000"/>
        </w:rPr>
      </w:pPr>
      <w:r w:rsidRPr="00B35DD7">
        <w:rPr>
          <w:b/>
          <w:bCs/>
          <w:color w:val="000000"/>
        </w:rPr>
        <w:t>11. Заключительные положения</w:t>
      </w:r>
    </w:p>
    <w:p w:rsidR="00716E96" w:rsidRPr="00B35DD7" w:rsidRDefault="00716E96" w:rsidP="00716E96">
      <w:pPr>
        <w:widowControl w:val="0"/>
        <w:tabs>
          <w:tab w:val="left" w:pos="567"/>
          <w:tab w:val="left" w:pos="851"/>
          <w:tab w:val="left" w:pos="993"/>
          <w:tab w:val="num" w:pos="1985"/>
        </w:tabs>
        <w:spacing w:after="0"/>
        <w:ind w:firstLine="567"/>
        <w:rPr>
          <w:bCs/>
          <w:color w:val="000000"/>
        </w:rPr>
      </w:pPr>
      <w:r w:rsidRPr="00B35DD7">
        <w:rPr>
          <w:color w:val="000000"/>
        </w:rPr>
        <w:t xml:space="preserve">11.1. Настоящий контракт вступает в силу с момента его подписания Сторонами и действует по </w:t>
      </w:r>
      <w:commentRangeStart w:id="43"/>
      <w:r w:rsidR="008948F1">
        <w:rPr>
          <w:color w:val="000000"/>
        </w:rPr>
        <w:t xml:space="preserve">31 </w:t>
      </w:r>
      <w:r w:rsidR="0058673A">
        <w:rPr>
          <w:color w:val="000000"/>
        </w:rPr>
        <w:t>декабря</w:t>
      </w:r>
      <w:r w:rsidR="008948F1">
        <w:rPr>
          <w:color w:val="000000"/>
        </w:rPr>
        <w:t xml:space="preserve"> 2019 </w:t>
      </w:r>
      <w:commentRangeEnd w:id="43"/>
      <w:r w:rsidR="000928CF">
        <w:rPr>
          <w:rStyle w:val="ab"/>
          <w:szCs w:val="20"/>
        </w:rPr>
        <w:commentReference w:id="43"/>
      </w:r>
      <w:r w:rsidR="008948F1">
        <w:rPr>
          <w:color w:val="000000"/>
        </w:rPr>
        <w:t>года.</w:t>
      </w:r>
      <w:r w:rsidRPr="00B35DD7">
        <w:rPr>
          <w:color w:val="000000"/>
        </w:rPr>
        <w:t xml:space="preserve"> </w:t>
      </w:r>
    </w:p>
    <w:p w:rsidR="00716E96" w:rsidRPr="00B35DD7" w:rsidRDefault="00716E96" w:rsidP="00716E96">
      <w:pPr>
        <w:widowControl w:val="0"/>
        <w:tabs>
          <w:tab w:val="left" w:pos="567"/>
          <w:tab w:val="left" w:pos="851"/>
          <w:tab w:val="left" w:pos="993"/>
          <w:tab w:val="num" w:pos="1985"/>
        </w:tabs>
        <w:spacing w:after="0"/>
        <w:ind w:firstLine="567"/>
        <w:rPr>
          <w:bCs/>
          <w:color w:val="000000"/>
        </w:rPr>
      </w:pPr>
      <w:r w:rsidRPr="00B35DD7">
        <w:rPr>
          <w:color w:val="000000"/>
        </w:rPr>
        <w:t>11.2. При исполнении настоящего контракта не допускается перемена Подрядчика, за исключением случая, если новый Подрядчик является правопреемником Подрядчика вследствие реорганизации юридического лица в форме преобразования, слияния или присоединения.</w:t>
      </w:r>
    </w:p>
    <w:p w:rsidR="00716E96" w:rsidRPr="00B35DD7" w:rsidRDefault="00716E96" w:rsidP="00716E96">
      <w:pPr>
        <w:pStyle w:val="aff3"/>
        <w:widowControl w:val="0"/>
        <w:tabs>
          <w:tab w:val="left" w:pos="142"/>
          <w:tab w:val="left" w:pos="567"/>
          <w:tab w:val="left" w:pos="851"/>
          <w:tab w:val="left" w:pos="993"/>
        </w:tabs>
        <w:ind w:left="0" w:firstLine="567"/>
        <w:rPr>
          <w:color w:val="000000"/>
        </w:rPr>
      </w:pPr>
      <w:r w:rsidRPr="00B35DD7">
        <w:rPr>
          <w:color w:val="000000"/>
        </w:rPr>
        <w:t>11.3. В случае перемены Муниципального заказчика права и обязанности Муниципального заказчика, предусмотренные настоящим контрактом, переходят к новому Муниципальному заказчику.</w:t>
      </w:r>
    </w:p>
    <w:p w:rsidR="00716E96" w:rsidRPr="00B35DD7" w:rsidRDefault="00716E96" w:rsidP="00716E96">
      <w:pPr>
        <w:widowControl w:val="0"/>
        <w:tabs>
          <w:tab w:val="left" w:pos="142"/>
          <w:tab w:val="left" w:pos="567"/>
          <w:tab w:val="left" w:pos="851"/>
          <w:tab w:val="left" w:pos="993"/>
        </w:tabs>
        <w:spacing w:after="0"/>
        <w:ind w:firstLine="567"/>
        <w:rPr>
          <w:color w:val="000000"/>
        </w:rPr>
      </w:pPr>
      <w:r w:rsidRPr="00B35DD7">
        <w:rPr>
          <w:color w:val="000000"/>
        </w:rPr>
        <w:t>11.4. Права и обязанности Сторон по настоящему контракту, в том числе истребование долга, не могут быть переуступлены или переданы третьим лицам, за исключением случаев правопреемства любой из Сторон настоящего контракта, возникшей вследствие реорганизации юридического лица в форме слияния, присоединения, преобразования.</w:t>
      </w:r>
    </w:p>
    <w:p w:rsidR="00716E96" w:rsidRPr="00B35DD7" w:rsidRDefault="00716E96" w:rsidP="00716E96">
      <w:pPr>
        <w:widowControl w:val="0"/>
        <w:tabs>
          <w:tab w:val="left" w:pos="142"/>
          <w:tab w:val="left" w:pos="567"/>
          <w:tab w:val="left" w:pos="851"/>
          <w:tab w:val="left" w:pos="993"/>
        </w:tabs>
        <w:spacing w:after="0"/>
        <w:ind w:firstLine="567"/>
        <w:rPr>
          <w:color w:val="000000"/>
        </w:rPr>
      </w:pPr>
      <w:r w:rsidRPr="00B35DD7">
        <w:rPr>
          <w:color w:val="000000"/>
        </w:rPr>
        <w:t>11.5. Если в процессе исполнения обязательств по настоящему контракту обнаружатся препятствия к надлежащему исполнению настоящего контракта, каждая из Сторон обязана известить об этом другую Сторону настоящего контракта и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rsidR="00716E96" w:rsidRPr="00B35DD7" w:rsidRDefault="00716E96" w:rsidP="00716E96">
      <w:pPr>
        <w:widowControl w:val="0"/>
        <w:tabs>
          <w:tab w:val="left" w:pos="142"/>
          <w:tab w:val="left" w:pos="567"/>
          <w:tab w:val="left" w:pos="851"/>
          <w:tab w:val="left" w:pos="993"/>
        </w:tabs>
        <w:spacing w:after="0"/>
        <w:ind w:firstLine="567"/>
        <w:rPr>
          <w:color w:val="000000"/>
        </w:rPr>
      </w:pPr>
      <w:r w:rsidRPr="00B35DD7">
        <w:rPr>
          <w:color w:val="000000"/>
        </w:rPr>
        <w:t>11.6. В случае изменения сведений о почтовом адресе, месте нахождения и банковских реквизитах (далее – реквизиты) одной из Сторон, она уведомляет другую Сторону в срок не позднее 3 рабочих дней со дня соответствующего изменения. Все риски, связанные с несвоевременным или ненадлежащим уведомлением об изменении реквизитов, несет соответствующая Сторона.</w:t>
      </w:r>
    </w:p>
    <w:p w:rsidR="00716E96" w:rsidRPr="00B35DD7" w:rsidRDefault="00716E96" w:rsidP="00716E96">
      <w:pPr>
        <w:widowControl w:val="0"/>
        <w:tabs>
          <w:tab w:val="left" w:pos="142"/>
          <w:tab w:val="left" w:pos="567"/>
          <w:tab w:val="left" w:pos="851"/>
          <w:tab w:val="left" w:pos="993"/>
        </w:tabs>
        <w:spacing w:after="0"/>
        <w:ind w:firstLine="567"/>
        <w:rPr>
          <w:color w:val="000000"/>
        </w:rPr>
      </w:pPr>
      <w:r w:rsidRPr="00B35DD7">
        <w:rPr>
          <w:color w:val="000000"/>
        </w:rPr>
        <w:t xml:space="preserve">11.7. Расторжение настоящего контракта допускается по соглашению сторон, по решению суда или в связи с односторонним отказом стороны настоящего контракта от исполнения настоящего контракта в соответствии с гражданским </w:t>
      </w:r>
      <w:hyperlink r:id="rId34" w:history="1">
        <w:r w:rsidRPr="00B35DD7">
          <w:rPr>
            <w:color w:val="000000"/>
          </w:rPr>
          <w:t>законодательством</w:t>
        </w:r>
      </w:hyperlink>
      <w:r w:rsidRPr="00B35DD7">
        <w:rPr>
          <w:color w:val="000000"/>
        </w:rPr>
        <w:t>.</w:t>
      </w:r>
    </w:p>
    <w:p w:rsidR="00716E96" w:rsidRPr="00B35DD7" w:rsidRDefault="00716E96" w:rsidP="00716E96">
      <w:pPr>
        <w:widowControl w:val="0"/>
        <w:tabs>
          <w:tab w:val="left" w:pos="142"/>
          <w:tab w:val="left" w:pos="567"/>
          <w:tab w:val="left" w:pos="851"/>
          <w:tab w:val="left" w:pos="993"/>
        </w:tabs>
        <w:spacing w:after="0"/>
        <w:ind w:firstLine="567"/>
        <w:rPr>
          <w:color w:val="000000"/>
        </w:rPr>
      </w:pPr>
      <w:r w:rsidRPr="00B35DD7">
        <w:rPr>
          <w:color w:val="000000"/>
        </w:rPr>
        <w:t>11.8. По всем иным вопросам, не урегулированным в настоящем контракте, Стороны будут руководствоваться нормами законодательства Российской Федерации.</w:t>
      </w:r>
    </w:p>
    <w:p w:rsidR="00716E96" w:rsidRPr="00B35DD7" w:rsidRDefault="00716E96" w:rsidP="00716E96">
      <w:pPr>
        <w:widowControl w:val="0"/>
        <w:tabs>
          <w:tab w:val="left" w:pos="142"/>
          <w:tab w:val="left" w:pos="567"/>
          <w:tab w:val="left" w:pos="851"/>
          <w:tab w:val="left" w:pos="993"/>
        </w:tabs>
        <w:spacing w:after="0"/>
        <w:ind w:firstLine="567"/>
        <w:rPr>
          <w:color w:val="000000"/>
        </w:rPr>
      </w:pPr>
      <w:r w:rsidRPr="00B35DD7">
        <w:rPr>
          <w:color w:val="000000"/>
        </w:rPr>
        <w:t xml:space="preserve">11.9. Все споры, возникающие в связи с исполнением настоящего контракта, разрешаются Сторонами путем переговоров, а при не достижении согласия – путем направления претензии одной </w:t>
      </w:r>
      <w:r w:rsidRPr="00B35DD7">
        <w:rPr>
          <w:color w:val="000000"/>
        </w:rPr>
        <w:lastRenderedPageBreak/>
        <w:t>Стороной настоящего контракта другой Стороне. Претензия подлежит рассмотрению и разрешению в течение 10 дней с момента ее получения. При невозможности урегулирования разногласий спор передается на разрешение в Арбитражный суд Омской области в соответствии с законодательством Российской Федерации.</w:t>
      </w:r>
    </w:p>
    <w:p w:rsidR="00716E96" w:rsidRPr="00B35DD7" w:rsidRDefault="00716E96" w:rsidP="00716E96">
      <w:pPr>
        <w:widowControl w:val="0"/>
        <w:tabs>
          <w:tab w:val="left" w:pos="142"/>
          <w:tab w:val="left" w:pos="567"/>
          <w:tab w:val="left" w:pos="851"/>
        </w:tabs>
        <w:spacing w:after="0"/>
        <w:ind w:firstLine="567"/>
        <w:rPr>
          <w:color w:val="000000"/>
        </w:rPr>
      </w:pPr>
      <w:r w:rsidRPr="00B35DD7">
        <w:rPr>
          <w:color w:val="000000"/>
        </w:rPr>
        <w:t xml:space="preserve">11.10. Настоящий контракт заключается в форме электронного документа, который подписывается Сторонами </w:t>
      </w:r>
      <w:r w:rsidR="00DC34ED">
        <w:rPr>
          <w:color w:val="000000"/>
        </w:rPr>
        <w:t xml:space="preserve">усиленной квалифицированной </w:t>
      </w:r>
      <w:r w:rsidRPr="00B35DD7">
        <w:rPr>
          <w:color w:val="000000"/>
        </w:rPr>
        <w:t>электронной подписью и хранится у оператора электронной площадки.</w:t>
      </w:r>
    </w:p>
    <w:p w:rsidR="00716E96" w:rsidRPr="00B35DD7" w:rsidRDefault="00716E96" w:rsidP="00716E96">
      <w:pPr>
        <w:widowControl w:val="0"/>
        <w:tabs>
          <w:tab w:val="left" w:pos="142"/>
          <w:tab w:val="left" w:pos="567"/>
          <w:tab w:val="left" w:pos="851"/>
          <w:tab w:val="left" w:pos="993"/>
        </w:tabs>
        <w:spacing w:after="0"/>
        <w:ind w:firstLine="567"/>
        <w:rPr>
          <w:color w:val="000000"/>
        </w:rPr>
      </w:pPr>
      <w:r w:rsidRPr="00B35DD7">
        <w:rPr>
          <w:color w:val="000000"/>
        </w:rPr>
        <w:t>11.11. Приложения, являющиеся неотъемлемой частью настоящего контракта:</w:t>
      </w:r>
    </w:p>
    <w:p w:rsidR="00716E96" w:rsidRDefault="00716E96" w:rsidP="00716E96">
      <w:pPr>
        <w:widowControl w:val="0"/>
        <w:tabs>
          <w:tab w:val="left" w:pos="142"/>
          <w:tab w:val="left" w:pos="567"/>
          <w:tab w:val="left" w:pos="851"/>
          <w:tab w:val="left" w:pos="993"/>
        </w:tabs>
        <w:spacing w:after="0"/>
        <w:ind w:firstLine="567"/>
        <w:rPr>
          <w:color w:val="000000"/>
        </w:rPr>
      </w:pPr>
      <w:r w:rsidRPr="00C05C2A">
        <w:rPr>
          <w:color w:val="000000"/>
        </w:rPr>
        <w:t xml:space="preserve">Приложение № </w:t>
      </w:r>
      <w:r w:rsidR="0058673A">
        <w:rPr>
          <w:color w:val="000000"/>
        </w:rPr>
        <w:t>1</w:t>
      </w:r>
      <w:r w:rsidRPr="00C05C2A">
        <w:rPr>
          <w:color w:val="000000"/>
        </w:rPr>
        <w:t xml:space="preserve"> – </w:t>
      </w:r>
      <w:commentRangeStart w:id="44"/>
      <w:r w:rsidR="00AD5F15" w:rsidRPr="00C05C2A">
        <w:rPr>
          <w:color w:val="000000"/>
        </w:rPr>
        <w:t>Локальн</w:t>
      </w:r>
      <w:r w:rsidR="00AD5F15">
        <w:rPr>
          <w:color w:val="000000"/>
        </w:rPr>
        <w:t>ая</w:t>
      </w:r>
      <w:r w:rsidR="00AD5F15" w:rsidRPr="00C05C2A">
        <w:rPr>
          <w:color w:val="000000"/>
        </w:rPr>
        <w:t xml:space="preserve"> смет</w:t>
      </w:r>
      <w:r w:rsidR="00AD5F15">
        <w:rPr>
          <w:color w:val="000000"/>
        </w:rPr>
        <w:t>а</w:t>
      </w:r>
      <w:commentRangeEnd w:id="44"/>
      <w:r w:rsidR="00AD5F15">
        <w:rPr>
          <w:rStyle w:val="ab"/>
          <w:szCs w:val="20"/>
        </w:rPr>
        <w:commentReference w:id="44"/>
      </w:r>
      <w:r w:rsidRPr="00C05C2A">
        <w:rPr>
          <w:color w:val="000000"/>
        </w:rPr>
        <w:t>.</w:t>
      </w:r>
    </w:p>
    <w:p w:rsidR="00716E96" w:rsidRDefault="00716E96" w:rsidP="00716E96">
      <w:pPr>
        <w:widowControl w:val="0"/>
        <w:tabs>
          <w:tab w:val="left" w:pos="142"/>
          <w:tab w:val="left" w:pos="567"/>
          <w:tab w:val="left" w:pos="851"/>
          <w:tab w:val="left" w:pos="993"/>
        </w:tabs>
        <w:spacing w:after="0"/>
        <w:ind w:firstLine="567"/>
        <w:rPr>
          <w:color w:val="000000"/>
        </w:rPr>
      </w:pPr>
      <w:r w:rsidRPr="00C05C2A">
        <w:rPr>
          <w:color w:val="000000"/>
        </w:rPr>
        <w:t xml:space="preserve">Приложение № </w:t>
      </w:r>
      <w:r w:rsidR="0058673A">
        <w:rPr>
          <w:color w:val="000000"/>
        </w:rPr>
        <w:t>2</w:t>
      </w:r>
      <w:r w:rsidRPr="00C05C2A">
        <w:rPr>
          <w:color w:val="000000"/>
        </w:rPr>
        <w:t xml:space="preserve"> – Наименование и характеристики товаров, используемых при выполнении работ.</w:t>
      </w:r>
    </w:p>
    <w:p w:rsidR="00B61050" w:rsidRPr="00A564FC" w:rsidRDefault="00B61050" w:rsidP="00B13247">
      <w:pPr>
        <w:widowControl w:val="0"/>
        <w:tabs>
          <w:tab w:val="left" w:pos="142"/>
          <w:tab w:val="left" w:pos="567"/>
          <w:tab w:val="left" w:pos="851"/>
          <w:tab w:val="left" w:pos="993"/>
        </w:tabs>
        <w:spacing w:after="0"/>
        <w:ind w:firstLine="567"/>
        <w:rPr>
          <w:color w:val="000000"/>
          <w:highlight w:val="yellow"/>
        </w:rPr>
      </w:pPr>
    </w:p>
    <w:p w:rsidR="00716E96" w:rsidRPr="00B35DD7" w:rsidRDefault="00716E96" w:rsidP="00716E96">
      <w:pPr>
        <w:pStyle w:val="aff3"/>
        <w:widowControl w:val="0"/>
        <w:numPr>
          <w:ilvl w:val="0"/>
          <w:numId w:val="47"/>
        </w:numPr>
        <w:suppressAutoHyphens/>
        <w:spacing w:after="0"/>
        <w:jc w:val="center"/>
        <w:rPr>
          <w:b/>
          <w:color w:val="000000"/>
        </w:rPr>
      </w:pPr>
      <w:r w:rsidRPr="00B35DD7">
        <w:rPr>
          <w:b/>
          <w:color w:val="000000"/>
        </w:rPr>
        <w:t>Адреса, реквизиты и подписи Сторон</w:t>
      </w:r>
    </w:p>
    <w:tbl>
      <w:tblPr>
        <w:tblW w:w="4943" w:type="pct"/>
        <w:tblInd w:w="57" w:type="dxa"/>
        <w:tblCellMar>
          <w:left w:w="57" w:type="dxa"/>
          <w:right w:w="57" w:type="dxa"/>
        </w:tblCellMar>
        <w:tblLook w:val="01E0"/>
      </w:tblPr>
      <w:tblGrid>
        <w:gridCol w:w="4762"/>
        <w:gridCol w:w="954"/>
        <w:gridCol w:w="4765"/>
      </w:tblGrid>
      <w:tr w:rsidR="00716E96" w:rsidRPr="00B35DD7" w:rsidTr="00716E96">
        <w:trPr>
          <w:trHeight w:val="180"/>
        </w:trPr>
        <w:tc>
          <w:tcPr>
            <w:tcW w:w="2272" w:type="pct"/>
          </w:tcPr>
          <w:p w:rsidR="00716E96" w:rsidRPr="00B35DD7" w:rsidRDefault="00716E96" w:rsidP="00716E96">
            <w:pPr>
              <w:keepNext/>
              <w:keepLines/>
              <w:tabs>
                <w:tab w:val="left" w:pos="567"/>
                <w:tab w:val="left" w:pos="851"/>
              </w:tabs>
              <w:spacing w:after="0"/>
              <w:ind w:firstLine="567"/>
              <w:jc w:val="center"/>
              <w:rPr>
                <w:bCs/>
                <w:color w:val="000000"/>
              </w:rPr>
            </w:pPr>
          </w:p>
          <w:p w:rsidR="00716E96" w:rsidRPr="00B35DD7" w:rsidRDefault="00716E96" w:rsidP="00716E96">
            <w:pPr>
              <w:keepNext/>
              <w:keepLines/>
              <w:tabs>
                <w:tab w:val="left" w:pos="567"/>
                <w:tab w:val="left" w:pos="851"/>
              </w:tabs>
              <w:spacing w:after="0"/>
              <w:ind w:firstLine="567"/>
              <w:jc w:val="center"/>
              <w:rPr>
                <w:bCs/>
                <w:color w:val="000000"/>
              </w:rPr>
            </w:pPr>
            <w:r w:rsidRPr="00B35DD7">
              <w:rPr>
                <w:color w:val="000000"/>
              </w:rPr>
              <w:t>Муниципальный заказчик</w:t>
            </w:r>
          </w:p>
        </w:tc>
        <w:tc>
          <w:tcPr>
            <w:tcW w:w="455" w:type="pct"/>
          </w:tcPr>
          <w:p w:rsidR="00716E96" w:rsidRPr="00B35DD7" w:rsidRDefault="00716E96" w:rsidP="00716E96">
            <w:pPr>
              <w:keepNext/>
              <w:keepLines/>
              <w:tabs>
                <w:tab w:val="left" w:pos="567"/>
                <w:tab w:val="left" w:pos="851"/>
              </w:tabs>
              <w:spacing w:after="0"/>
              <w:ind w:firstLine="567"/>
              <w:jc w:val="center"/>
              <w:rPr>
                <w:b/>
                <w:bCs/>
                <w:color w:val="000000"/>
              </w:rPr>
            </w:pPr>
          </w:p>
        </w:tc>
        <w:tc>
          <w:tcPr>
            <w:tcW w:w="2273" w:type="pct"/>
          </w:tcPr>
          <w:p w:rsidR="00716E96" w:rsidRPr="00B35DD7" w:rsidRDefault="00716E96" w:rsidP="00716E96">
            <w:pPr>
              <w:tabs>
                <w:tab w:val="left" w:pos="567"/>
                <w:tab w:val="left" w:pos="851"/>
              </w:tabs>
              <w:spacing w:after="0"/>
              <w:ind w:firstLine="567"/>
              <w:jc w:val="center"/>
              <w:rPr>
                <w:b/>
                <w:bCs/>
                <w:color w:val="000000"/>
              </w:rPr>
            </w:pPr>
          </w:p>
          <w:p w:rsidR="00716E96" w:rsidRPr="00B35DD7" w:rsidRDefault="00716E96" w:rsidP="00716E96">
            <w:pPr>
              <w:tabs>
                <w:tab w:val="left" w:pos="567"/>
                <w:tab w:val="left" w:pos="851"/>
              </w:tabs>
              <w:spacing w:after="0"/>
              <w:ind w:firstLine="567"/>
              <w:jc w:val="center"/>
              <w:rPr>
                <w:bCs/>
                <w:color w:val="000000"/>
              </w:rPr>
            </w:pPr>
            <w:r w:rsidRPr="00B35DD7">
              <w:rPr>
                <w:color w:val="000000"/>
              </w:rPr>
              <w:t>Подрядчик</w:t>
            </w:r>
          </w:p>
        </w:tc>
      </w:tr>
    </w:tbl>
    <w:p w:rsidR="00716E96" w:rsidRPr="00B35DD7" w:rsidRDefault="00716E96" w:rsidP="00716E96">
      <w:pPr>
        <w:tabs>
          <w:tab w:val="left" w:pos="567"/>
          <w:tab w:val="left" w:pos="851"/>
        </w:tabs>
        <w:suppressAutoHyphens/>
        <w:spacing w:after="0"/>
        <w:ind w:firstLine="567"/>
        <w:jc w:val="center"/>
        <w:rPr>
          <w:color w:val="000000"/>
        </w:rPr>
      </w:pPr>
    </w:p>
    <w:p w:rsidR="00716E96" w:rsidRDefault="00716E96" w:rsidP="00716E96">
      <w:pPr>
        <w:pStyle w:val="right"/>
        <w:spacing w:before="0" w:beforeAutospacing="0" w:after="0" w:afterAutospacing="0"/>
      </w:pPr>
    </w:p>
    <w:p w:rsidR="00333E1C" w:rsidRDefault="00333E1C" w:rsidP="00716E96">
      <w:pPr>
        <w:pStyle w:val="right"/>
        <w:spacing w:before="0" w:beforeAutospacing="0" w:after="0" w:afterAutospacing="0"/>
      </w:pPr>
    </w:p>
    <w:p w:rsidR="00E950D7" w:rsidRDefault="00E950D7" w:rsidP="00716E96">
      <w:pPr>
        <w:pStyle w:val="right"/>
        <w:spacing w:before="0" w:beforeAutospacing="0" w:after="0" w:afterAutospacing="0"/>
      </w:pPr>
    </w:p>
    <w:p w:rsidR="00E950D7" w:rsidRDefault="00E950D7" w:rsidP="00716E96">
      <w:pPr>
        <w:pStyle w:val="right"/>
        <w:spacing w:before="0" w:beforeAutospacing="0" w:after="0" w:afterAutospacing="0"/>
      </w:pPr>
    </w:p>
    <w:p w:rsidR="00E950D7" w:rsidRDefault="00E950D7" w:rsidP="00716E96">
      <w:pPr>
        <w:pStyle w:val="right"/>
        <w:spacing w:before="0" w:beforeAutospacing="0" w:after="0" w:afterAutospacing="0"/>
      </w:pPr>
    </w:p>
    <w:p w:rsidR="003E266C" w:rsidRDefault="003E266C" w:rsidP="00A564FC">
      <w:pPr>
        <w:widowControl w:val="0"/>
        <w:shd w:val="clear" w:color="auto" w:fill="FFFFFF"/>
        <w:suppressAutoHyphens/>
        <w:spacing w:after="0"/>
        <w:jc w:val="right"/>
        <w:sectPr w:rsidR="003E266C" w:rsidSect="00716E96">
          <w:pgSz w:w="11906" w:h="16838"/>
          <w:pgMar w:top="567" w:right="567" w:bottom="567" w:left="851" w:header="709" w:footer="709" w:gutter="0"/>
          <w:cols w:space="708"/>
          <w:docGrid w:linePitch="360"/>
        </w:sectPr>
      </w:pPr>
    </w:p>
    <w:p w:rsidR="00333E1C" w:rsidRPr="006B2E34" w:rsidRDefault="00333E1C" w:rsidP="00333E1C">
      <w:pPr>
        <w:widowControl w:val="0"/>
        <w:shd w:val="clear" w:color="auto" w:fill="FFFFFF"/>
        <w:suppressAutoHyphens/>
        <w:spacing w:after="0"/>
        <w:jc w:val="right"/>
      </w:pPr>
      <w:r w:rsidRPr="006B2E34">
        <w:lastRenderedPageBreak/>
        <w:t xml:space="preserve">Приложение № </w:t>
      </w:r>
      <w:r w:rsidR="0058673A">
        <w:t>1</w:t>
      </w:r>
    </w:p>
    <w:p w:rsidR="00333E1C" w:rsidRPr="006B2E34" w:rsidRDefault="00333E1C" w:rsidP="00333E1C">
      <w:pPr>
        <w:widowControl w:val="0"/>
        <w:shd w:val="clear" w:color="auto" w:fill="FFFFFF"/>
        <w:suppressAutoHyphens/>
        <w:spacing w:after="0"/>
        <w:jc w:val="right"/>
      </w:pPr>
      <w:r w:rsidRPr="006B2E34">
        <w:t>к муниципальному контракту</w:t>
      </w:r>
    </w:p>
    <w:p w:rsidR="00333E1C" w:rsidRPr="006B2E34" w:rsidRDefault="00333E1C" w:rsidP="00333E1C">
      <w:pPr>
        <w:widowControl w:val="0"/>
        <w:shd w:val="clear" w:color="auto" w:fill="FFFFFF"/>
        <w:suppressAutoHyphens/>
        <w:spacing w:after="0"/>
        <w:jc w:val="right"/>
      </w:pPr>
      <w:r w:rsidRPr="006B2E34">
        <w:t>от «___» _______ 201</w:t>
      </w:r>
      <w:r>
        <w:t>9</w:t>
      </w:r>
      <w:r w:rsidRPr="006B2E34">
        <w:t xml:space="preserve"> года № ____</w:t>
      </w:r>
    </w:p>
    <w:p w:rsidR="00333E1C" w:rsidRPr="006B2E34" w:rsidRDefault="00333E1C" w:rsidP="00333E1C">
      <w:pPr>
        <w:widowControl w:val="0"/>
        <w:shd w:val="clear" w:color="auto" w:fill="FFFFFF"/>
        <w:suppressAutoHyphens/>
        <w:spacing w:after="0"/>
        <w:jc w:val="right"/>
      </w:pPr>
    </w:p>
    <w:p w:rsidR="00AD5F15" w:rsidRPr="006B2E34" w:rsidRDefault="00AD5F15" w:rsidP="00AD5F15">
      <w:pPr>
        <w:spacing w:after="0"/>
        <w:jc w:val="center"/>
        <w:rPr>
          <w:b/>
          <w:bCs/>
        </w:rPr>
      </w:pPr>
      <w:commentRangeStart w:id="45"/>
      <w:r w:rsidRPr="006B2E34">
        <w:rPr>
          <w:b/>
          <w:bCs/>
        </w:rPr>
        <w:t>ЛОКАЛЬН</w:t>
      </w:r>
      <w:r>
        <w:rPr>
          <w:b/>
          <w:bCs/>
        </w:rPr>
        <w:t>АЯ СМЕТА</w:t>
      </w:r>
      <w:commentRangeEnd w:id="45"/>
      <w:r>
        <w:rPr>
          <w:rStyle w:val="ab"/>
          <w:szCs w:val="20"/>
        </w:rPr>
        <w:commentReference w:id="45"/>
      </w:r>
    </w:p>
    <w:p w:rsidR="00333E1C" w:rsidRPr="006B2E34" w:rsidRDefault="00333E1C" w:rsidP="00333E1C">
      <w:pPr>
        <w:spacing w:after="0"/>
        <w:jc w:val="center"/>
        <w:rPr>
          <w:b/>
          <w:bCs/>
        </w:rPr>
      </w:pPr>
    </w:p>
    <w:p w:rsidR="00333E1C" w:rsidRPr="006B2E34" w:rsidRDefault="00333E1C" w:rsidP="00333E1C">
      <w:pPr>
        <w:widowControl w:val="0"/>
        <w:shd w:val="clear" w:color="auto" w:fill="FFFFFF"/>
        <w:suppressAutoHyphens/>
        <w:spacing w:after="0"/>
      </w:pPr>
    </w:p>
    <w:p w:rsidR="00333E1C" w:rsidRPr="006B2E34" w:rsidRDefault="00333E1C" w:rsidP="00333E1C">
      <w:pPr>
        <w:spacing w:after="0"/>
        <w:rPr>
          <w:u w:val="single"/>
        </w:rPr>
      </w:pPr>
    </w:p>
    <w:p w:rsidR="00333E1C" w:rsidRPr="006B2E34" w:rsidRDefault="00333E1C" w:rsidP="00333E1C">
      <w:pPr>
        <w:widowControl w:val="0"/>
        <w:shd w:val="clear" w:color="auto" w:fill="FFFFFF"/>
        <w:suppressAutoHyphens/>
        <w:spacing w:after="0"/>
      </w:pPr>
    </w:p>
    <w:tbl>
      <w:tblPr>
        <w:tblW w:w="4943" w:type="pct"/>
        <w:jc w:val="center"/>
        <w:tblInd w:w="57" w:type="dxa"/>
        <w:tblCellMar>
          <w:left w:w="57" w:type="dxa"/>
          <w:right w:w="57" w:type="dxa"/>
        </w:tblCellMar>
        <w:tblLook w:val="01E0"/>
      </w:tblPr>
      <w:tblGrid>
        <w:gridCol w:w="6979"/>
        <w:gridCol w:w="1397"/>
        <w:gridCol w:w="6981"/>
      </w:tblGrid>
      <w:tr w:rsidR="00333E1C" w:rsidRPr="006B2E34" w:rsidTr="007564BB">
        <w:trPr>
          <w:trHeight w:val="276"/>
          <w:jc w:val="center"/>
        </w:trPr>
        <w:tc>
          <w:tcPr>
            <w:tcW w:w="2272" w:type="pct"/>
            <w:hideMark/>
          </w:tcPr>
          <w:p w:rsidR="00333E1C" w:rsidRPr="006B2E34" w:rsidRDefault="00333E1C" w:rsidP="007564BB">
            <w:pPr>
              <w:keepNext/>
              <w:keepLines/>
              <w:spacing w:after="0"/>
              <w:rPr>
                <w:bCs/>
              </w:rPr>
            </w:pPr>
            <w:r w:rsidRPr="006B2E34">
              <w:rPr>
                <w:bCs/>
              </w:rPr>
              <w:t xml:space="preserve">                   </w:t>
            </w:r>
            <w:r w:rsidRPr="006B2E34">
              <w:t>Муниципальный заказчик</w:t>
            </w:r>
          </w:p>
        </w:tc>
        <w:tc>
          <w:tcPr>
            <w:tcW w:w="455" w:type="pct"/>
          </w:tcPr>
          <w:p w:rsidR="00333E1C" w:rsidRPr="006B2E34" w:rsidRDefault="00333E1C" w:rsidP="007564BB">
            <w:pPr>
              <w:keepNext/>
              <w:keepLines/>
              <w:spacing w:after="0"/>
              <w:jc w:val="center"/>
              <w:rPr>
                <w:bCs/>
              </w:rPr>
            </w:pPr>
          </w:p>
        </w:tc>
        <w:tc>
          <w:tcPr>
            <w:tcW w:w="2273" w:type="pct"/>
            <w:hideMark/>
          </w:tcPr>
          <w:p w:rsidR="00333E1C" w:rsidRPr="006B2E34" w:rsidRDefault="00333E1C" w:rsidP="007564BB">
            <w:pPr>
              <w:spacing w:after="0"/>
              <w:rPr>
                <w:bCs/>
              </w:rPr>
            </w:pPr>
            <w:r w:rsidRPr="006B2E34">
              <w:t>Подрядчик</w:t>
            </w:r>
          </w:p>
        </w:tc>
      </w:tr>
    </w:tbl>
    <w:p w:rsidR="00333E1C" w:rsidRPr="006B2E34" w:rsidRDefault="00333E1C" w:rsidP="00333E1C">
      <w:pPr>
        <w:suppressAutoHyphens/>
        <w:spacing w:after="0"/>
      </w:pPr>
    </w:p>
    <w:p w:rsidR="00333E1C" w:rsidRPr="006B2E34" w:rsidRDefault="00333E1C" w:rsidP="00333E1C">
      <w:pPr>
        <w:widowControl w:val="0"/>
        <w:shd w:val="clear" w:color="auto" w:fill="FFFFFF"/>
        <w:suppressAutoHyphens/>
        <w:spacing w:after="0"/>
      </w:pPr>
    </w:p>
    <w:p w:rsidR="00333E1C" w:rsidRPr="006B2E34" w:rsidRDefault="00333E1C" w:rsidP="00333E1C">
      <w:pPr>
        <w:widowControl w:val="0"/>
        <w:shd w:val="clear" w:color="auto" w:fill="FFFFFF"/>
        <w:suppressAutoHyphens/>
        <w:spacing w:after="0"/>
      </w:pPr>
    </w:p>
    <w:p w:rsidR="00333E1C" w:rsidRDefault="00333E1C" w:rsidP="00716E96">
      <w:pPr>
        <w:pStyle w:val="right"/>
        <w:spacing w:before="0" w:beforeAutospacing="0" w:after="0" w:afterAutospacing="0"/>
      </w:pPr>
    </w:p>
    <w:p w:rsidR="00333E1C" w:rsidRDefault="00333E1C" w:rsidP="00716E96">
      <w:pPr>
        <w:pStyle w:val="right"/>
        <w:spacing w:before="0" w:beforeAutospacing="0" w:after="0" w:afterAutospacing="0"/>
      </w:pPr>
    </w:p>
    <w:p w:rsidR="00D47397" w:rsidRDefault="00D47397" w:rsidP="00716E96">
      <w:pPr>
        <w:pStyle w:val="right"/>
        <w:spacing w:before="0" w:beforeAutospacing="0" w:after="0" w:afterAutospacing="0"/>
      </w:pPr>
    </w:p>
    <w:p w:rsidR="00D47397" w:rsidRDefault="00D47397" w:rsidP="00716E96">
      <w:pPr>
        <w:pStyle w:val="right"/>
        <w:spacing w:before="0" w:beforeAutospacing="0" w:after="0" w:afterAutospacing="0"/>
      </w:pPr>
    </w:p>
    <w:p w:rsidR="00D47397" w:rsidRDefault="00D47397" w:rsidP="00716E96">
      <w:pPr>
        <w:pStyle w:val="right"/>
        <w:spacing w:before="0" w:beforeAutospacing="0" w:after="0" w:afterAutospacing="0"/>
      </w:pPr>
    </w:p>
    <w:p w:rsidR="00D47397" w:rsidRDefault="00D47397" w:rsidP="00716E96">
      <w:pPr>
        <w:pStyle w:val="right"/>
        <w:spacing w:before="0" w:beforeAutospacing="0" w:after="0" w:afterAutospacing="0"/>
      </w:pPr>
    </w:p>
    <w:p w:rsidR="00D47397" w:rsidRDefault="00D47397" w:rsidP="00716E96">
      <w:pPr>
        <w:pStyle w:val="right"/>
        <w:spacing w:before="0" w:beforeAutospacing="0" w:after="0" w:afterAutospacing="0"/>
      </w:pPr>
    </w:p>
    <w:p w:rsidR="009142BA" w:rsidRDefault="00D7619F" w:rsidP="0058673A">
      <w:pPr>
        <w:widowControl w:val="0"/>
        <w:shd w:val="clear" w:color="auto" w:fill="FFFFFF"/>
        <w:tabs>
          <w:tab w:val="left" w:pos="8277"/>
          <w:tab w:val="right" w:pos="10346"/>
        </w:tabs>
        <w:suppressAutoHyphens/>
        <w:spacing w:after="0"/>
        <w:jc w:val="right"/>
        <w:sectPr w:rsidR="009142BA" w:rsidSect="006A554A">
          <w:pgSz w:w="16838" w:h="11906" w:orient="landscape"/>
          <w:pgMar w:top="851" w:right="851" w:bottom="851" w:left="567" w:header="709" w:footer="709" w:gutter="0"/>
          <w:cols w:space="708"/>
          <w:titlePg/>
          <w:docGrid w:linePitch="360"/>
        </w:sectPr>
      </w:pPr>
      <w:r>
        <w:tab/>
      </w:r>
    </w:p>
    <w:p w:rsidR="00D7619F" w:rsidRPr="006B2E34" w:rsidRDefault="00D7619F" w:rsidP="0058673A">
      <w:pPr>
        <w:widowControl w:val="0"/>
        <w:shd w:val="clear" w:color="auto" w:fill="FFFFFF"/>
        <w:tabs>
          <w:tab w:val="left" w:pos="8277"/>
          <w:tab w:val="right" w:pos="10346"/>
        </w:tabs>
        <w:suppressAutoHyphens/>
        <w:spacing w:after="0"/>
        <w:jc w:val="right"/>
      </w:pPr>
      <w:r w:rsidRPr="006B2E34">
        <w:lastRenderedPageBreak/>
        <w:t xml:space="preserve">Приложение № </w:t>
      </w:r>
      <w:r w:rsidR="0058673A">
        <w:t>2</w:t>
      </w:r>
      <w:r w:rsidRPr="006B2E34">
        <w:t xml:space="preserve"> </w:t>
      </w:r>
    </w:p>
    <w:p w:rsidR="00D7619F" w:rsidRPr="006B2E34" w:rsidRDefault="00D7619F" w:rsidP="0058673A">
      <w:pPr>
        <w:widowControl w:val="0"/>
        <w:shd w:val="clear" w:color="auto" w:fill="FFFFFF"/>
        <w:suppressAutoHyphens/>
        <w:spacing w:after="0"/>
        <w:jc w:val="right"/>
      </w:pPr>
      <w:r w:rsidRPr="006B2E34">
        <w:t xml:space="preserve">к муниципальному контракту </w:t>
      </w:r>
    </w:p>
    <w:p w:rsidR="00D7619F" w:rsidRPr="006B2E34" w:rsidRDefault="00D7619F" w:rsidP="0058673A">
      <w:pPr>
        <w:widowControl w:val="0"/>
        <w:shd w:val="clear" w:color="auto" w:fill="FFFFFF"/>
        <w:suppressAutoHyphens/>
        <w:spacing w:after="0"/>
        <w:jc w:val="right"/>
      </w:pPr>
      <w:r w:rsidRPr="006B2E34">
        <w:t>от «___» _______ 201</w:t>
      </w:r>
      <w:r w:rsidR="00D462B0">
        <w:t>9</w:t>
      </w:r>
      <w:r w:rsidRPr="006B2E34">
        <w:t xml:space="preserve"> года № ____</w:t>
      </w:r>
    </w:p>
    <w:p w:rsidR="00D7619F" w:rsidRPr="006B2E34" w:rsidRDefault="00D7619F" w:rsidP="0058673A">
      <w:pPr>
        <w:widowControl w:val="0"/>
        <w:shd w:val="clear" w:color="auto" w:fill="FFFFFF"/>
        <w:suppressAutoHyphens/>
        <w:spacing w:after="0"/>
        <w:jc w:val="right"/>
      </w:pPr>
    </w:p>
    <w:p w:rsidR="00D7619F" w:rsidRPr="006B2E34" w:rsidRDefault="00D7619F" w:rsidP="00D7619F">
      <w:pPr>
        <w:widowControl w:val="0"/>
        <w:shd w:val="clear" w:color="auto" w:fill="FFFFFF"/>
        <w:suppressAutoHyphens/>
        <w:spacing w:after="0"/>
        <w:jc w:val="center"/>
      </w:pPr>
    </w:p>
    <w:p w:rsidR="00D7619F" w:rsidRPr="006B2E34" w:rsidRDefault="00D7619F" w:rsidP="00D7619F">
      <w:pPr>
        <w:pStyle w:val="ConsPlusNormal"/>
        <w:ind w:firstLine="0"/>
        <w:jc w:val="center"/>
        <w:rPr>
          <w:rFonts w:ascii="Times New Roman" w:hAnsi="Times New Roman" w:cs="Times New Roman"/>
          <w:sz w:val="24"/>
          <w:szCs w:val="24"/>
        </w:rPr>
      </w:pPr>
    </w:p>
    <w:p w:rsidR="00D7619F" w:rsidRPr="006B2E34" w:rsidRDefault="00D7619F" w:rsidP="00D7619F">
      <w:pPr>
        <w:pStyle w:val="ConsPlusNormal"/>
        <w:ind w:firstLine="0"/>
        <w:jc w:val="center"/>
        <w:rPr>
          <w:rFonts w:ascii="Times New Roman" w:hAnsi="Times New Roman" w:cs="Times New Roman"/>
          <w:sz w:val="24"/>
          <w:szCs w:val="24"/>
        </w:rPr>
      </w:pPr>
      <w:r w:rsidRPr="006B2E34">
        <w:rPr>
          <w:rFonts w:ascii="Times New Roman" w:hAnsi="Times New Roman" w:cs="Times New Roman"/>
          <w:sz w:val="24"/>
          <w:szCs w:val="24"/>
        </w:rPr>
        <w:t xml:space="preserve">Наименование и характеристики товаров, используемых </w:t>
      </w:r>
    </w:p>
    <w:p w:rsidR="00D7619F" w:rsidRPr="006B2E34" w:rsidRDefault="00D7619F" w:rsidP="00D7619F">
      <w:pPr>
        <w:pStyle w:val="ConsPlusNormal"/>
        <w:ind w:firstLine="0"/>
        <w:jc w:val="center"/>
        <w:rPr>
          <w:rFonts w:ascii="Times New Roman" w:hAnsi="Times New Roman" w:cs="Times New Roman"/>
          <w:sz w:val="24"/>
          <w:szCs w:val="24"/>
        </w:rPr>
      </w:pPr>
      <w:r w:rsidRPr="006B2E34">
        <w:rPr>
          <w:rFonts w:ascii="Times New Roman" w:hAnsi="Times New Roman" w:cs="Times New Roman"/>
          <w:sz w:val="24"/>
          <w:szCs w:val="24"/>
        </w:rPr>
        <w:t xml:space="preserve">при выполнении работ </w:t>
      </w:r>
    </w:p>
    <w:p w:rsidR="00D7619F" w:rsidRPr="006B2E34" w:rsidRDefault="00D7619F" w:rsidP="00D7619F">
      <w:pPr>
        <w:pStyle w:val="ConsPlusNormal"/>
        <w:ind w:firstLine="0"/>
        <w:jc w:val="center"/>
        <w:rPr>
          <w:rFonts w:ascii="Times New Roman" w:hAnsi="Times New Roman" w:cs="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3602"/>
        <w:gridCol w:w="5867"/>
      </w:tblGrid>
      <w:tr w:rsidR="00D7619F" w:rsidRPr="006B2E34" w:rsidTr="00716E96">
        <w:tc>
          <w:tcPr>
            <w:tcW w:w="560" w:type="dxa"/>
            <w:vAlign w:val="center"/>
          </w:tcPr>
          <w:p w:rsidR="00D7619F" w:rsidRPr="006B2E34" w:rsidRDefault="00D7619F" w:rsidP="00716E96">
            <w:pPr>
              <w:suppressAutoHyphens/>
              <w:spacing w:after="0"/>
              <w:jc w:val="center"/>
            </w:pPr>
            <w:r w:rsidRPr="006B2E34">
              <w:t>№ п/п</w:t>
            </w:r>
          </w:p>
        </w:tc>
        <w:tc>
          <w:tcPr>
            <w:tcW w:w="3659" w:type="dxa"/>
            <w:vAlign w:val="center"/>
          </w:tcPr>
          <w:p w:rsidR="00D7619F" w:rsidRPr="006B2E34" w:rsidRDefault="00D7619F" w:rsidP="00716E96">
            <w:pPr>
              <w:spacing w:after="0"/>
              <w:jc w:val="center"/>
            </w:pPr>
            <w:r w:rsidRPr="006B2E34">
              <w:t>Наименование товара,</w:t>
            </w:r>
          </w:p>
          <w:p w:rsidR="00D7619F" w:rsidRPr="006B2E34" w:rsidRDefault="00D7619F" w:rsidP="00716E96">
            <w:pPr>
              <w:suppressAutoHyphens/>
              <w:spacing w:after="0"/>
              <w:jc w:val="center"/>
            </w:pPr>
            <w:r w:rsidRPr="006B2E34">
              <w:t>товарный знак (при наличии)</w:t>
            </w:r>
          </w:p>
        </w:tc>
        <w:tc>
          <w:tcPr>
            <w:tcW w:w="5987" w:type="dxa"/>
            <w:vAlign w:val="center"/>
          </w:tcPr>
          <w:p w:rsidR="00D7619F" w:rsidRPr="006B2E34" w:rsidRDefault="00D7619F" w:rsidP="00716E96">
            <w:pPr>
              <w:suppressAutoHyphens/>
              <w:spacing w:after="0"/>
              <w:jc w:val="center"/>
            </w:pPr>
            <w:r w:rsidRPr="006B2E34">
              <w:t>Характеристики товара</w:t>
            </w:r>
          </w:p>
        </w:tc>
      </w:tr>
      <w:tr w:rsidR="00D7619F" w:rsidRPr="006B2E34" w:rsidTr="00716E96">
        <w:tc>
          <w:tcPr>
            <w:tcW w:w="560" w:type="dxa"/>
          </w:tcPr>
          <w:p w:rsidR="00D7619F" w:rsidRPr="006B2E34" w:rsidRDefault="00D7619F" w:rsidP="00716E96">
            <w:pPr>
              <w:suppressAutoHyphens/>
              <w:spacing w:after="0"/>
            </w:pPr>
          </w:p>
        </w:tc>
        <w:tc>
          <w:tcPr>
            <w:tcW w:w="3659" w:type="dxa"/>
          </w:tcPr>
          <w:p w:rsidR="00D7619F" w:rsidRPr="006B2E34" w:rsidRDefault="00D7619F" w:rsidP="00716E96">
            <w:pPr>
              <w:suppressAutoHyphens/>
              <w:spacing w:after="0"/>
            </w:pPr>
          </w:p>
        </w:tc>
        <w:tc>
          <w:tcPr>
            <w:tcW w:w="5987" w:type="dxa"/>
          </w:tcPr>
          <w:p w:rsidR="00D7619F" w:rsidRPr="006B2E34" w:rsidRDefault="00D7619F" w:rsidP="00716E96">
            <w:pPr>
              <w:suppressAutoHyphens/>
              <w:spacing w:after="0"/>
            </w:pPr>
          </w:p>
        </w:tc>
      </w:tr>
      <w:tr w:rsidR="00D7619F" w:rsidRPr="006B2E34" w:rsidTr="00716E96">
        <w:tc>
          <w:tcPr>
            <w:tcW w:w="560" w:type="dxa"/>
          </w:tcPr>
          <w:p w:rsidR="00D7619F" w:rsidRPr="006B2E34" w:rsidRDefault="00D7619F" w:rsidP="00716E96">
            <w:pPr>
              <w:suppressAutoHyphens/>
              <w:spacing w:after="0"/>
            </w:pPr>
          </w:p>
        </w:tc>
        <w:tc>
          <w:tcPr>
            <w:tcW w:w="3659" w:type="dxa"/>
          </w:tcPr>
          <w:p w:rsidR="00D7619F" w:rsidRPr="006B2E34" w:rsidRDefault="00D7619F" w:rsidP="00716E96">
            <w:pPr>
              <w:suppressAutoHyphens/>
              <w:spacing w:after="0"/>
            </w:pPr>
          </w:p>
        </w:tc>
        <w:tc>
          <w:tcPr>
            <w:tcW w:w="5987" w:type="dxa"/>
          </w:tcPr>
          <w:p w:rsidR="00D7619F" w:rsidRPr="006B2E34" w:rsidRDefault="00D7619F" w:rsidP="00716E96">
            <w:pPr>
              <w:suppressAutoHyphens/>
              <w:spacing w:after="0"/>
            </w:pPr>
          </w:p>
        </w:tc>
      </w:tr>
      <w:tr w:rsidR="00D7619F" w:rsidRPr="006B2E34" w:rsidTr="00716E96">
        <w:tc>
          <w:tcPr>
            <w:tcW w:w="560" w:type="dxa"/>
          </w:tcPr>
          <w:p w:rsidR="00D7619F" w:rsidRPr="006B2E34" w:rsidRDefault="00D7619F" w:rsidP="00716E96">
            <w:pPr>
              <w:suppressAutoHyphens/>
              <w:spacing w:after="0"/>
            </w:pPr>
          </w:p>
        </w:tc>
        <w:tc>
          <w:tcPr>
            <w:tcW w:w="3659" w:type="dxa"/>
          </w:tcPr>
          <w:p w:rsidR="00D7619F" w:rsidRPr="006B2E34" w:rsidRDefault="00D7619F" w:rsidP="00716E96">
            <w:pPr>
              <w:suppressAutoHyphens/>
              <w:spacing w:after="0"/>
            </w:pPr>
          </w:p>
        </w:tc>
        <w:tc>
          <w:tcPr>
            <w:tcW w:w="5987" w:type="dxa"/>
          </w:tcPr>
          <w:p w:rsidR="00D7619F" w:rsidRPr="006B2E34" w:rsidRDefault="00D7619F" w:rsidP="00716E96">
            <w:pPr>
              <w:suppressAutoHyphens/>
              <w:spacing w:after="0"/>
            </w:pPr>
          </w:p>
        </w:tc>
      </w:tr>
    </w:tbl>
    <w:p w:rsidR="00D7619F" w:rsidRDefault="00D7619F" w:rsidP="00D7619F">
      <w:pPr>
        <w:suppressAutoHyphens/>
        <w:spacing w:after="0"/>
      </w:pPr>
    </w:p>
    <w:p w:rsidR="00F31371" w:rsidRPr="006B2E34" w:rsidRDefault="00F31371" w:rsidP="00D7619F">
      <w:pPr>
        <w:suppressAutoHyphens/>
        <w:spacing w:after="0"/>
      </w:pPr>
    </w:p>
    <w:tbl>
      <w:tblPr>
        <w:tblW w:w="4943" w:type="pct"/>
        <w:tblInd w:w="57" w:type="dxa"/>
        <w:tblCellMar>
          <w:left w:w="57" w:type="dxa"/>
          <w:right w:w="57" w:type="dxa"/>
        </w:tblCellMar>
        <w:tblLook w:val="01E0"/>
      </w:tblPr>
      <w:tblGrid>
        <w:gridCol w:w="4635"/>
        <w:gridCol w:w="928"/>
        <w:gridCol w:w="4637"/>
      </w:tblGrid>
      <w:tr w:rsidR="00D7619F" w:rsidRPr="006B2E34" w:rsidTr="00716E96">
        <w:trPr>
          <w:trHeight w:val="180"/>
        </w:trPr>
        <w:tc>
          <w:tcPr>
            <w:tcW w:w="2272" w:type="pct"/>
          </w:tcPr>
          <w:p w:rsidR="00D7619F" w:rsidRPr="006B2E34" w:rsidRDefault="00D7619F" w:rsidP="00716E96">
            <w:pPr>
              <w:keepNext/>
              <w:keepLines/>
              <w:spacing w:after="0"/>
              <w:jc w:val="center"/>
            </w:pPr>
            <w:r w:rsidRPr="006B2E34">
              <w:t>Муниципальный заказчик</w:t>
            </w:r>
          </w:p>
        </w:tc>
        <w:tc>
          <w:tcPr>
            <w:tcW w:w="455" w:type="pct"/>
          </w:tcPr>
          <w:p w:rsidR="00D7619F" w:rsidRPr="006B2E34" w:rsidRDefault="00D7619F" w:rsidP="00716E96">
            <w:pPr>
              <w:keepNext/>
              <w:keepLines/>
              <w:spacing w:after="0"/>
              <w:jc w:val="center"/>
            </w:pPr>
          </w:p>
        </w:tc>
        <w:tc>
          <w:tcPr>
            <w:tcW w:w="2273" w:type="pct"/>
          </w:tcPr>
          <w:p w:rsidR="00D7619F" w:rsidRPr="006B2E34" w:rsidRDefault="00D7619F" w:rsidP="00716E96">
            <w:pPr>
              <w:spacing w:after="0"/>
              <w:jc w:val="center"/>
            </w:pPr>
            <w:r w:rsidRPr="006B2E34">
              <w:t>Подрядчик</w:t>
            </w:r>
          </w:p>
        </w:tc>
      </w:tr>
    </w:tbl>
    <w:p w:rsidR="001303B5" w:rsidRDefault="001303B5" w:rsidP="005B4B6B">
      <w:pPr>
        <w:pStyle w:val="ConsPlusNormal"/>
        <w:widowControl/>
        <w:ind w:firstLine="0"/>
        <w:jc w:val="center"/>
        <w:rPr>
          <w:rFonts w:ascii="Times New Roman" w:hAnsi="Times New Roman" w:cs="Times New Roman"/>
          <w:b/>
          <w:bCs/>
          <w:sz w:val="28"/>
          <w:szCs w:val="28"/>
        </w:rPr>
      </w:pPr>
    </w:p>
    <w:p w:rsidR="001303B5" w:rsidRDefault="001303B5" w:rsidP="005B4B6B">
      <w:pPr>
        <w:pStyle w:val="ConsPlusNormal"/>
        <w:widowControl/>
        <w:ind w:firstLine="0"/>
        <w:jc w:val="center"/>
        <w:rPr>
          <w:rFonts w:ascii="Times New Roman" w:hAnsi="Times New Roman" w:cs="Times New Roman"/>
          <w:b/>
          <w:bCs/>
          <w:sz w:val="28"/>
          <w:szCs w:val="28"/>
        </w:rPr>
      </w:pPr>
    </w:p>
    <w:p w:rsidR="001303B5" w:rsidRDefault="001303B5" w:rsidP="005B4B6B">
      <w:pPr>
        <w:pStyle w:val="ConsPlusNormal"/>
        <w:widowControl/>
        <w:ind w:firstLine="0"/>
        <w:jc w:val="center"/>
        <w:rPr>
          <w:rFonts w:ascii="Times New Roman" w:hAnsi="Times New Roman" w:cs="Times New Roman"/>
          <w:b/>
          <w:bCs/>
          <w:sz w:val="28"/>
          <w:szCs w:val="28"/>
        </w:rPr>
      </w:pPr>
    </w:p>
    <w:p w:rsidR="001303B5" w:rsidRDefault="001303B5" w:rsidP="005B4B6B">
      <w:pPr>
        <w:pStyle w:val="ConsPlusNormal"/>
        <w:widowControl/>
        <w:ind w:firstLine="0"/>
        <w:jc w:val="center"/>
        <w:rPr>
          <w:rFonts w:ascii="Times New Roman" w:hAnsi="Times New Roman" w:cs="Times New Roman"/>
          <w:b/>
          <w:bCs/>
          <w:sz w:val="28"/>
          <w:szCs w:val="28"/>
        </w:rPr>
      </w:pPr>
    </w:p>
    <w:p w:rsidR="001303B5" w:rsidRDefault="001303B5" w:rsidP="005B4B6B">
      <w:pPr>
        <w:pStyle w:val="ConsPlusNormal"/>
        <w:widowControl/>
        <w:ind w:firstLine="0"/>
        <w:jc w:val="center"/>
        <w:rPr>
          <w:rFonts w:ascii="Times New Roman" w:hAnsi="Times New Roman" w:cs="Times New Roman"/>
          <w:b/>
          <w:bCs/>
          <w:sz w:val="28"/>
          <w:szCs w:val="28"/>
        </w:rPr>
      </w:pPr>
    </w:p>
    <w:p w:rsidR="001303B5" w:rsidRDefault="001303B5" w:rsidP="005B4B6B">
      <w:pPr>
        <w:pStyle w:val="ConsPlusNormal"/>
        <w:widowControl/>
        <w:ind w:firstLine="0"/>
        <w:jc w:val="center"/>
        <w:rPr>
          <w:rFonts w:ascii="Times New Roman" w:hAnsi="Times New Roman" w:cs="Times New Roman"/>
          <w:b/>
          <w:bCs/>
          <w:sz w:val="28"/>
          <w:szCs w:val="28"/>
        </w:rPr>
      </w:pPr>
    </w:p>
    <w:p w:rsidR="001303B5" w:rsidRDefault="001303B5" w:rsidP="005B4B6B">
      <w:pPr>
        <w:pStyle w:val="ConsPlusNormal"/>
        <w:widowControl/>
        <w:ind w:firstLine="0"/>
        <w:jc w:val="center"/>
        <w:rPr>
          <w:rFonts w:ascii="Times New Roman" w:hAnsi="Times New Roman" w:cs="Times New Roman"/>
          <w:b/>
          <w:bCs/>
          <w:sz w:val="28"/>
          <w:szCs w:val="28"/>
        </w:rPr>
      </w:pPr>
    </w:p>
    <w:p w:rsidR="00D7619F" w:rsidRDefault="00D7619F" w:rsidP="005B4B6B">
      <w:pPr>
        <w:pStyle w:val="ConsPlusNormal"/>
        <w:widowControl/>
        <w:ind w:firstLine="0"/>
        <w:jc w:val="center"/>
        <w:rPr>
          <w:rFonts w:ascii="Times New Roman" w:hAnsi="Times New Roman" w:cs="Times New Roman"/>
          <w:b/>
          <w:bCs/>
          <w:sz w:val="28"/>
          <w:szCs w:val="28"/>
        </w:rPr>
      </w:pPr>
    </w:p>
    <w:p w:rsidR="00D7619F" w:rsidRDefault="00D7619F" w:rsidP="005B4B6B">
      <w:pPr>
        <w:pStyle w:val="ConsPlusNormal"/>
        <w:widowControl/>
        <w:ind w:firstLine="0"/>
        <w:jc w:val="center"/>
        <w:rPr>
          <w:rFonts w:ascii="Times New Roman" w:hAnsi="Times New Roman" w:cs="Times New Roman"/>
          <w:b/>
          <w:bCs/>
          <w:sz w:val="28"/>
          <w:szCs w:val="28"/>
        </w:rPr>
      </w:pPr>
    </w:p>
    <w:p w:rsidR="008C0D6C" w:rsidRDefault="008C0D6C" w:rsidP="005B4B6B">
      <w:pPr>
        <w:spacing w:after="0"/>
        <w:jc w:val="right"/>
        <w:sectPr w:rsidR="008C0D6C" w:rsidSect="009142BA">
          <w:pgSz w:w="11906" w:h="16838"/>
          <w:pgMar w:top="851" w:right="851" w:bottom="567" w:left="851" w:header="709" w:footer="709" w:gutter="0"/>
          <w:cols w:space="708"/>
          <w:titlePg/>
          <w:docGrid w:linePitch="360"/>
        </w:sectPr>
      </w:pPr>
    </w:p>
    <w:p w:rsidR="00AF7A21" w:rsidRDefault="00AF7A21" w:rsidP="005B4B6B">
      <w:pPr>
        <w:spacing w:after="0"/>
        <w:jc w:val="right"/>
      </w:pPr>
      <w:r w:rsidRPr="007777C8">
        <w:lastRenderedPageBreak/>
        <w:t xml:space="preserve">Приложение № </w:t>
      </w:r>
      <w:r>
        <w:t xml:space="preserve">1 к документации об </w:t>
      </w:r>
      <w:r w:rsidR="00965862">
        <w:t>электронном аукционе</w:t>
      </w:r>
    </w:p>
    <w:p w:rsidR="00A72BFC" w:rsidRDefault="00A72BFC" w:rsidP="005B4B6B">
      <w:pPr>
        <w:spacing w:after="0"/>
        <w:jc w:val="right"/>
      </w:pPr>
    </w:p>
    <w:p w:rsidR="00A72BFC" w:rsidRDefault="00A72BFC" w:rsidP="00A72BFC">
      <w:pPr>
        <w:spacing w:after="0"/>
        <w:jc w:val="center"/>
        <w:rPr>
          <w:b/>
        </w:rPr>
      </w:pPr>
      <w:r>
        <w:rPr>
          <w:b/>
        </w:rPr>
        <w:t xml:space="preserve">Обоснование начальной (максимальной) цены </w:t>
      </w:r>
      <w:r w:rsidR="00E048E3">
        <w:rPr>
          <w:b/>
        </w:rPr>
        <w:t>контракта (</w:t>
      </w:r>
      <w:r w:rsidR="00CD4AA0">
        <w:rPr>
          <w:b/>
        </w:rPr>
        <w:t>НМЦК</w:t>
      </w:r>
      <w:r w:rsidR="00E048E3">
        <w:rPr>
          <w:b/>
        </w:rPr>
        <w:t>)</w:t>
      </w:r>
    </w:p>
    <w:p w:rsidR="009142BA" w:rsidRDefault="009142BA" w:rsidP="00A72BFC">
      <w:pPr>
        <w:spacing w:after="0"/>
        <w:jc w:val="center"/>
        <w:rPr>
          <w:b/>
        </w:rPr>
      </w:pPr>
    </w:p>
    <w:tbl>
      <w:tblPr>
        <w:tblW w:w="0" w:type="auto"/>
        <w:tblInd w:w="207" w:type="dxa"/>
        <w:tblLayout w:type="fixed"/>
        <w:tblCellMar>
          <w:left w:w="75" w:type="dxa"/>
          <w:right w:w="75" w:type="dxa"/>
        </w:tblCellMar>
        <w:tblLook w:val="04A0"/>
      </w:tblPr>
      <w:tblGrid>
        <w:gridCol w:w="3157"/>
        <w:gridCol w:w="12143"/>
      </w:tblGrid>
      <w:tr w:rsidR="00AD5F15" w:rsidRPr="002B7634" w:rsidTr="00BA544C">
        <w:tc>
          <w:tcPr>
            <w:tcW w:w="3157" w:type="dxa"/>
            <w:tcBorders>
              <w:top w:val="single" w:sz="4" w:space="0" w:color="auto"/>
              <w:left w:val="single" w:sz="4" w:space="0" w:color="auto"/>
              <w:bottom w:val="single" w:sz="4" w:space="0" w:color="auto"/>
              <w:right w:val="single" w:sz="4" w:space="0" w:color="auto"/>
            </w:tcBorders>
            <w:hideMark/>
          </w:tcPr>
          <w:p w:rsidR="00AD5F15" w:rsidRPr="002B7634" w:rsidRDefault="00AD5F15" w:rsidP="00BA544C">
            <w:pPr>
              <w:autoSpaceDE w:val="0"/>
              <w:autoSpaceDN w:val="0"/>
              <w:adjustRightInd w:val="0"/>
              <w:rPr>
                <w:b/>
                <w:bCs/>
              </w:rPr>
            </w:pPr>
            <w:r w:rsidRPr="002B7634">
              <w:rPr>
                <w:b/>
                <w:bCs/>
              </w:rPr>
              <w:t>Основные характеристики объекта закупки</w:t>
            </w:r>
          </w:p>
        </w:tc>
        <w:tc>
          <w:tcPr>
            <w:tcW w:w="12143" w:type="dxa"/>
            <w:tcBorders>
              <w:top w:val="single" w:sz="4" w:space="0" w:color="auto"/>
              <w:left w:val="single" w:sz="4" w:space="0" w:color="auto"/>
              <w:bottom w:val="single" w:sz="4" w:space="0" w:color="auto"/>
              <w:right w:val="single" w:sz="4" w:space="0" w:color="auto"/>
            </w:tcBorders>
            <w:hideMark/>
          </w:tcPr>
          <w:p w:rsidR="00AD5F15" w:rsidRPr="002B7634" w:rsidRDefault="00AD5F15" w:rsidP="00217555">
            <w:pPr>
              <w:autoSpaceDE w:val="0"/>
              <w:autoSpaceDN w:val="0"/>
              <w:adjustRightInd w:val="0"/>
            </w:pPr>
            <w:r w:rsidRPr="002B7634">
              <w:t xml:space="preserve">Работы выполняются в объеме, определенном </w:t>
            </w:r>
            <w:commentRangeStart w:id="46"/>
            <w:r w:rsidRPr="00B35DD7">
              <w:t>локальн</w:t>
            </w:r>
            <w:r>
              <w:t>ой</w:t>
            </w:r>
            <w:r w:rsidRPr="00B35DD7">
              <w:t xml:space="preserve"> смет</w:t>
            </w:r>
            <w:r>
              <w:t>ой</w:t>
            </w:r>
            <w:r w:rsidRPr="00B35DD7">
              <w:t xml:space="preserve"> </w:t>
            </w:r>
            <w:commentRangeEnd w:id="46"/>
            <w:r>
              <w:rPr>
                <w:rStyle w:val="ab"/>
                <w:szCs w:val="20"/>
              </w:rPr>
              <w:commentReference w:id="46"/>
            </w:r>
            <w:r w:rsidRPr="002B7634">
              <w:t xml:space="preserve"> (Приложение № </w:t>
            </w:r>
            <w:r>
              <w:t>2 к документации).</w:t>
            </w:r>
          </w:p>
        </w:tc>
      </w:tr>
      <w:tr w:rsidR="00AD5F15" w:rsidRPr="002B7634" w:rsidTr="00BA544C">
        <w:tc>
          <w:tcPr>
            <w:tcW w:w="3157" w:type="dxa"/>
            <w:tcBorders>
              <w:top w:val="single" w:sz="4" w:space="0" w:color="auto"/>
              <w:left w:val="single" w:sz="4" w:space="0" w:color="auto"/>
              <w:bottom w:val="single" w:sz="4" w:space="0" w:color="auto"/>
              <w:right w:val="single" w:sz="4" w:space="0" w:color="auto"/>
            </w:tcBorders>
            <w:hideMark/>
          </w:tcPr>
          <w:p w:rsidR="00AD5F15" w:rsidRPr="002B7634" w:rsidRDefault="00AD5F15" w:rsidP="00BA544C">
            <w:pPr>
              <w:autoSpaceDE w:val="0"/>
              <w:autoSpaceDN w:val="0"/>
              <w:adjustRightInd w:val="0"/>
              <w:rPr>
                <w:b/>
                <w:bCs/>
              </w:rPr>
            </w:pPr>
            <w:r w:rsidRPr="002B7634">
              <w:rPr>
                <w:b/>
                <w:bCs/>
              </w:rPr>
              <w:t>Используемый метод определения НМЦК с обоснованием</w:t>
            </w:r>
          </w:p>
        </w:tc>
        <w:tc>
          <w:tcPr>
            <w:tcW w:w="12143" w:type="dxa"/>
            <w:tcBorders>
              <w:top w:val="single" w:sz="4" w:space="0" w:color="auto"/>
              <w:left w:val="single" w:sz="4" w:space="0" w:color="auto"/>
              <w:bottom w:val="single" w:sz="4" w:space="0" w:color="auto"/>
              <w:right w:val="single" w:sz="4" w:space="0" w:color="auto"/>
            </w:tcBorders>
            <w:hideMark/>
          </w:tcPr>
          <w:p w:rsidR="00AD5F15" w:rsidRPr="002B7634" w:rsidRDefault="00AD5F15" w:rsidP="00217555">
            <w:pPr>
              <w:autoSpaceDE w:val="0"/>
              <w:autoSpaceDN w:val="0"/>
              <w:adjustRightInd w:val="0"/>
            </w:pPr>
            <w:r w:rsidRPr="002B7634">
              <w:t>Для расчета начальной (максимальной) цены контракта использован проектно-сметный способ. Расчет НМЦ</w:t>
            </w:r>
            <w:r>
              <w:t>К</w:t>
            </w:r>
            <w:r w:rsidRPr="002B7634">
              <w:t xml:space="preserve"> представлен в виде </w:t>
            </w:r>
            <w:commentRangeStart w:id="47"/>
            <w:r w:rsidRPr="00B35DD7">
              <w:t>локальн</w:t>
            </w:r>
            <w:r>
              <w:t>ой</w:t>
            </w:r>
            <w:r w:rsidRPr="00B35DD7">
              <w:t xml:space="preserve"> смет</w:t>
            </w:r>
            <w:r>
              <w:t>ы</w:t>
            </w:r>
            <w:r w:rsidRPr="00B35DD7">
              <w:t xml:space="preserve"> </w:t>
            </w:r>
            <w:commentRangeEnd w:id="47"/>
            <w:r>
              <w:rPr>
                <w:rStyle w:val="ab"/>
                <w:szCs w:val="20"/>
              </w:rPr>
              <w:commentReference w:id="47"/>
            </w:r>
            <w:r w:rsidRPr="002B7634">
              <w:t xml:space="preserve"> (Приложение № </w:t>
            </w:r>
            <w:r>
              <w:t>2 к документации)</w:t>
            </w:r>
            <w:r w:rsidRPr="002B7634">
              <w:t xml:space="preserve">, </w:t>
            </w:r>
            <w:commentRangeStart w:id="48"/>
            <w:r w:rsidRPr="002B7634">
              <w:t>составленн</w:t>
            </w:r>
            <w:r>
              <w:t>ой</w:t>
            </w:r>
            <w:r w:rsidRPr="002B7634">
              <w:t xml:space="preserve"> </w:t>
            </w:r>
            <w:commentRangeEnd w:id="48"/>
            <w:r>
              <w:rPr>
                <w:rStyle w:val="ab"/>
                <w:szCs w:val="20"/>
              </w:rPr>
              <w:commentReference w:id="48"/>
            </w:r>
            <w:r w:rsidRPr="002B7634">
              <w:t>в соответствии с требованиями действующего законодательства.</w:t>
            </w:r>
          </w:p>
        </w:tc>
      </w:tr>
      <w:tr w:rsidR="009142BA" w:rsidRPr="002B7634" w:rsidTr="00BA544C">
        <w:tc>
          <w:tcPr>
            <w:tcW w:w="3157" w:type="dxa"/>
            <w:tcBorders>
              <w:top w:val="single" w:sz="4" w:space="0" w:color="auto"/>
              <w:left w:val="single" w:sz="4" w:space="0" w:color="auto"/>
              <w:bottom w:val="single" w:sz="4" w:space="0" w:color="auto"/>
              <w:right w:val="single" w:sz="4" w:space="0" w:color="auto"/>
            </w:tcBorders>
            <w:hideMark/>
          </w:tcPr>
          <w:p w:rsidR="009142BA" w:rsidRPr="002B7634" w:rsidRDefault="009142BA" w:rsidP="00BA544C">
            <w:pPr>
              <w:autoSpaceDE w:val="0"/>
              <w:autoSpaceDN w:val="0"/>
              <w:adjustRightInd w:val="0"/>
              <w:rPr>
                <w:b/>
                <w:bCs/>
              </w:rPr>
            </w:pPr>
            <w:r w:rsidRPr="002B7634">
              <w:rPr>
                <w:b/>
                <w:bCs/>
              </w:rPr>
              <w:t>Расчет НМЦК</w:t>
            </w:r>
          </w:p>
        </w:tc>
        <w:tc>
          <w:tcPr>
            <w:tcW w:w="12143" w:type="dxa"/>
            <w:tcBorders>
              <w:top w:val="single" w:sz="4" w:space="0" w:color="auto"/>
              <w:left w:val="single" w:sz="4" w:space="0" w:color="auto"/>
              <w:bottom w:val="single" w:sz="4" w:space="0" w:color="auto"/>
              <w:right w:val="single" w:sz="4" w:space="0" w:color="auto"/>
            </w:tcBorders>
            <w:hideMark/>
          </w:tcPr>
          <w:p w:rsidR="009142BA" w:rsidRPr="002B7634" w:rsidRDefault="009142BA" w:rsidP="00DA5F9C">
            <w:pPr>
              <w:pStyle w:val="20"/>
              <w:numPr>
                <w:ilvl w:val="0"/>
                <w:numId w:val="0"/>
              </w:numPr>
              <w:spacing w:after="0"/>
              <w:jc w:val="both"/>
              <w:rPr>
                <w:b w:val="0"/>
                <w:sz w:val="24"/>
                <w:szCs w:val="24"/>
              </w:rPr>
            </w:pPr>
            <w:r w:rsidRPr="002B7634">
              <w:rPr>
                <w:b w:val="0"/>
                <w:sz w:val="24"/>
                <w:szCs w:val="24"/>
              </w:rPr>
              <w:t xml:space="preserve">Исходя из расчета, произведенного в соответствии с </w:t>
            </w:r>
            <w:commentRangeStart w:id="49"/>
            <w:r w:rsidR="00AD5F15" w:rsidRPr="00AD5F15">
              <w:rPr>
                <w:b w:val="0"/>
                <w:sz w:val="24"/>
                <w:szCs w:val="24"/>
              </w:rPr>
              <w:t>локальной сметой</w:t>
            </w:r>
            <w:r w:rsidR="00AD5F15" w:rsidRPr="00B35DD7">
              <w:t xml:space="preserve"> </w:t>
            </w:r>
            <w:commentRangeEnd w:id="49"/>
            <w:r w:rsidR="00AD5F15">
              <w:rPr>
                <w:rStyle w:val="ab"/>
                <w:szCs w:val="20"/>
              </w:rPr>
              <w:commentReference w:id="49"/>
            </w:r>
            <w:r w:rsidR="00AD5F15" w:rsidRPr="002B7634">
              <w:t xml:space="preserve"> </w:t>
            </w:r>
            <w:r w:rsidRPr="002B7634">
              <w:rPr>
                <w:b w:val="0"/>
                <w:sz w:val="24"/>
                <w:szCs w:val="24"/>
              </w:rPr>
              <w:t>(</w:t>
            </w:r>
            <w:r w:rsidRPr="007C0D3B">
              <w:rPr>
                <w:b w:val="0"/>
                <w:sz w:val="24"/>
                <w:szCs w:val="24"/>
              </w:rPr>
              <w:t>Приложение № 2 к д</w:t>
            </w:r>
            <w:r>
              <w:rPr>
                <w:b w:val="0"/>
                <w:sz w:val="24"/>
                <w:szCs w:val="24"/>
              </w:rPr>
              <w:t>окументации</w:t>
            </w:r>
            <w:r w:rsidRPr="002B7634">
              <w:rPr>
                <w:b w:val="0"/>
                <w:sz w:val="24"/>
                <w:szCs w:val="24"/>
              </w:rPr>
              <w:t xml:space="preserve">), НМЦК составила </w:t>
            </w:r>
            <w:commentRangeStart w:id="50"/>
            <w:r w:rsidR="00DA5F9C">
              <w:rPr>
                <w:b w:val="0"/>
                <w:sz w:val="24"/>
                <w:szCs w:val="24"/>
              </w:rPr>
              <w:t>1</w:t>
            </w:r>
            <w:r w:rsidRPr="00192CA8">
              <w:rPr>
                <w:sz w:val="24"/>
                <w:szCs w:val="24"/>
              </w:rPr>
              <w:t xml:space="preserve">7 </w:t>
            </w:r>
            <w:r>
              <w:rPr>
                <w:sz w:val="24"/>
                <w:szCs w:val="24"/>
              </w:rPr>
              <w:t>5</w:t>
            </w:r>
            <w:r w:rsidR="00DA5F9C">
              <w:rPr>
                <w:sz w:val="24"/>
                <w:szCs w:val="24"/>
              </w:rPr>
              <w:t>51</w:t>
            </w:r>
            <w:r w:rsidRPr="00192CA8">
              <w:rPr>
                <w:sz w:val="24"/>
                <w:szCs w:val="24"/>
              </w:rPr>
              <w:t xml:space="preserve"> </w:t>
            </w:r>
            <w:r w:rsidR="00DA5F9C">
              <w:rPr>
                <w:sz w:val="24"/>
                <w:szCs w:val="24"/>
              </w:rPr>
              <w:t>753</w:t>
            </w:r>
            <w:r w:rsidRPr="00192CA8">
              <w:rPr>
                <w:sz w:val="24"/>
                <w:szCs w:val="24"/>
              </w:rPr>
              <w:t>,</w:t>
            </w:r>
            <w:r w:rsidR="00DA5F9C">
              <w:rPr>
                <w:sz w:val="24"/>
                <w:szCs w:val="24"/>
              </w:rPr>
              <w:t>35</w:t>
            </w:r>
            <w:r>
              <w:rPr>
                <w:sz w:val="24"/>
                <w:szCs w:val="24"/>
              </w:rPr>
              <w:t xml:space="preserve"> </w:t>
            </w:r>
            <w:commentRangeEnd w:id="50"/>
            <w:r w:rsidR="00A47FEF">
              <w:rPr>
                <w:rStyle w:val="ab"/>
                <w:b w:val="0"/>
                <w:bCs w:val="0"/>
                <w:szCs w:val="20"/>
              </w:rPr>
              <w:commentReference w:id="50"/>
            </w:r>
            <w:r w:rsidRPr="003B61D2">
              <w:rPr>
                <w:sz w:val="24"/>
                <w:szCs w:val="24"/>
              </w:rPr>
              <w:t>руб.</w:t>
            </w:r>
          </w:p>
        </w:tc>
      </w:tr>
    </w:tbl>
    <w:p w:rsidR="009142BA" w:rsidRDefault="009142BA" w:rsidP="00A72BFC">
      <w:pPr>
        <w:spacing w:after="0"/>
        <w:jc w:val="center"/>
        <w:rPr>
          <w:b/>
        </w:rPr>
      </w:pPr>
    </w:p>
    <w:sectPr w:rsidR="009142BA" w:rsidSect="006A554A">
      <w:pgSz w:w="16838" w:h="11906" w:orient="landscape"/>
      <w:pgMar w:top="851" w:right="851" w:bottom="851" w:left="567" w:header="709" w:footer="709" w:gutter="0"/>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Konnykh" w:date="2019-05-21T12:05:00Z" w:initials="MK">
    <w:p w:rsidR="00AD5F15" w:rsidRDefault="00AD5F15">
      <w:pPr>
        <w:pStyle w:val="ac"/>
      </w:pPr>
      <w:r>
        <w:rPr>
          <w:rStyle w:val="ab"/>
        </w:rPr>
        <w:annotationRef/>
      </w:r>
      <w:r>
        <w:t>указать свой</w:t>
      </w:r>
    </w:p>
  </w:comment>
  <w:comment w:id="1" w:author="MKonnykh" w:date="2019-05-21T12:05:00Z" w:initials="MK">
    <w:p w:rsidR="00AD5F15" w:rsidRDefault="00AD5F15" w:rsidP="00AD5F15">
      <w:pPr>
        <w:pStyle w:val="ac"/>
      </w:pPr>
      <w:r>
        <w:rPr>
          <w:rStyle w:val="ab"/>
        </w:rPr>
        <w:annotationRef/>
      </w:r>
      <w:r>
        <w:t>указать</w:t>
      </w:r>
    </w:p>
  </w:comment>
  <w:comment w:id="2" w:author="MKonnykh" w:date="2019-05-21T12:05:00Z" w:initials="MK">
    <w:p w:rsidR="00AD5F15" w:rsidRDefault="00AD5F15" w:rsidP="00AD5F15">
      <w:pPr>
        <w:pStyle w:val="ac"/>
      </w:pPr>
      <w:r>
        <w:rPr>
          <w:rStyle w:val="ab"/>
        </w:rPr>
        <w:annotationRef/>
      </w:r>
      <w:r>
        <w:t>указать</w:t>
      </w:r>
    </w:p>
  </w:comment>
  <w:comment w:id="3" w:author="MKonnykh" w:date="2019-05-21T12:05:00Z" w:initials="MK">
    <w:p w:rsidR="00CF2047" w:rsidRDefault="00CF2047">
      <w:pPr>
        <w:pStyle w:val="ac"/>
      </w:pPr>
      <w:r>
        <w:rPr>
          <w:rStyle w:val="ab"/>
        </w:rPr>
        <w:annotationRef/>
      </w:r>
      <w:r w:rsidR="00AD5F15">
        <w:t>указать наименование объекта закупки</w:t>
      </w:r>
    </w:p>
  </w:comment>
  <w:comment w:id="6" w:author="MKonnykh" w:date="2019-05-21T12:06:00Z" w:initials="MK">
    <w:p w:rsidR="00CF2047" w:rsidRDefault="00CF2047">
      <w:pPr>
        <w:pStyle w:val="ac"/>
      </w:pPr>
      <w:r>
        <w:rPr>
          <w:rStyle w:val="ab"/>
        </w:rPr>
        <w:annotationRef/>
      </w:r>
      <w:r w:rsidR="00AD5F15">
        <w:t>заполнить</w:t>
      </w:r>
    </w:p>
  </w:comment>
  <w:comment w:id="7" w:author="MKonnykh" w:date="2019-05-21T12:06:00Z" w:initials="MK">
    <w:p w:rsidR="00AD5F15" w:rsidRDefault="00AD5F15">
      <w:pPr>
        <w:pStyle w:val="ac"/>
      </w:pPr>
      <w:r>
        <w:rPr>
          <w:rStyle w:val="ab"/>
        </w:rPr>
        <w:annotationRef/>
      </w:r>
    </w:p>
  </w:comment>
  <w:comment w:id="8" w:author="MKonnykh" w:date="2019-05-15T18:51:00Z" w:initials="MK">
    <w:p w:rsidR="00CF2047" w:rsidRDefault="00CF2047">
      <w:pPr>
        <w:pStyle w:val="ac"/>
      </w:pPr>
      <w:r>
        <w:rPr>
          <w:rStyle w:val="ab"/>
        </w:rPr>
        <w:annotationRef/>
      </w:r>
    </w:p>
  </w:comment>
  <w:comment w:id="9" w:author="MKonnykh" w:date="2019-05-21T12:21:00Z" w:initials="MK">
    <w:p w:rsidR="001B133B" w:rsidRDefault="001B133B">
      <w:pPr>
        <w:pStyle w:val="ac"/>
      </w:pPr>
      <w:r>
        <w:rPr>
          <w:rStyle w:val="ab"/>
        </w:rPr>
        <w:annotationRef/>
      </w:r>
      <w:r>
        <w:t>заполнить</w:t>
      </w:r>
    </w:p>
  </w:comment>
  <w:comment w:id="10" w:author="MKonnykh" w:date="2019-05-21T12:06:00Z" w:initials="MK">
    <w:p w:rsidR="00CF2047" w:rsidRDefault="00CF2047">
      <w:pPr>
        <w:pStyle w:val="ac"/>
      </w:pPr>
      <w:r>
        <w:rPr>
          <w:rStyle w:val="ab"/>
        </w:rPr>
        <w:annotationRef/>
      </w:r>
      <w:r w:rsidR="00AD5F15">
        <w:t>указывается дата публикации</w:t>
      </w:r>
    </w:p>
  </w:comment>
  <w:comment w:id="11" w:author="MKonnykh" w:date="2019-05-21T12:21:00Z" w:initials="MK">
    <w:p w:rsidR="001B133B" w:rsidRDefault="001B133B">
      <w:pPr>
        <w:pStyle w:val="ac"/>
      </w:pPr>
      <w:r>
        <w:rPr>
          <w:rStyle w:val="ab"/>
        </w:rPr>
        <w:annotationRef/>
      </w:r>
      <w:r>
        <w:t>заполнить</w:t>
      </w:r>
    </w:p>
  </w:comment>
  <w:comment w:id="13" w:author="MKonnykh" w:date="2019-05-15T18:52:00Z" w:initials="MK">
    <w:p w:rsidR="00CF2047" w:rsidRDefault="00CF2047">
      <w:pPr>
        <w:pStyle w:val="ac"/>
      </w:pPr>
      <w:r>
        <w:rPr>
          <w:rStyle w:val="ab"/>
        </w:rPr>
        <w:annotationRef/>
      </w:r>
    </w:p>
  </w:comment>
  <w:comment w:id="19" w:author="MKonnykh" w:date="2019-05-15T18:54:00Z" w:initials="MK">
    <w:p w:rsidR="000928CF" w:rsidRDefault="000928CF">
      <w:pPr>
        <w:pStyle w:val="ac"/>
      </w:pPr>
      <w:r>
        <w:rPr>
          <w:rStyle w:val="ab"/>
        </w:rPr>
        <w:annotationRef/>
      </w:r>
    </w:p>
  </w:comment>
  <w:comment w:id="20" w:author="MKonnykh" w:date="2019-05-21T12:07:00Z" w:initials="MK">
    <w:p w:rsidR="000928CF" w:rsidRDefault="000928CF">
      <w:pPr>
        <w:pStyle w:val="ac"/>
      </w:pPr>
      <w:r>
        <w:rPr>
          <w:rStyle w:val="ab"/>
        </w:rPr>
        <w:annotationRef/>
      </w:r>
      <w:r w:rsidR="00AD5F15">
        <w:t>указать свои реквизиты</w:t>
      </w:r>
    </w:p>
  </w:comment>
  <w:comment w:id="21" w:author="MKonnykh" w:date="2019-05-15T18:54:00Z" w:initials="MK">
    <w:p w:rsidR="000928CF" w:rsidRDefault="000928CF">
      <w:pPr>
        <w:pStyle w:val="ac"/>
      </w:pPr>
      <w:r>
        <w:rPr>
          <w:rStyle w:val="ab"/>
        </w:rPr>
        <w:annotationRef/>
      </w:r>
    </w:p>
  </w:comment>
  <w:comment w:id="22" w:author="MKonnykh" w:date="2019-05-15T18:55:00Z" w:initials="MK">
    <w:p w:rsidR="000928CF" w:rsidRDefault="000928CF">
      <w:pPr>
        <w:pStyle w:val="ac"/>
      </w:pPr>
      <w:r>
        <w:rPr>
          <w:rStyle w:val="ab"/>
        </w:rPr>
        <w:annotationRef/>
      </w:r>
    </w:p>
  </w:comment>
  <w:comment w:id="23" w:author="MKonnykh" w:date="2019-05-15T18:55:00Z" w:initials="MK">
    <w:p w:rsidR="000928CF" w:rsidRDefault="000928CF">
      <w:pPr>
        <w:pStyle w:val="ac"/>
      </w:pPr>
      <w:r>
        <w:rPr>
          <w:rStyle w:val="ab"/>
        </w:rPr>
        <w:annotationRef/>
      </w:r>
    </w:p>
  </w:comment>
  <w:comment w:id="24" w:author="MKonnykh" w:date="2019-05-15T18:55:00Z" w:initials="MK">
    <w:p w:rsidR="000928CF" w:rsidRDefault="000928CF">
      <w:pPr>
        <w:pStyle w:val="ac"/>
      </w:pPr>
      <w:r>
        <w:rPr>
          <w:rStyle w:val="ab"/>
        </w:rPr>
        <w:annotationRef/>
      </w:r>
    </w:p>
  </w:comment>
  <w:comment w:id="25" w:author="MKonnykh" w:date="2019-05-15T18:55:00Z" w:initials="MK">
    <w:p w:rsidR="000928CF" w:rsidRDefault="000928CF">
      <w:pPr>
        <w:pStyle w:val="ac"/>
      </w:pPr>
      <w:r>
        <w:rPr>
          <w:rStyle w:val="ab"/>
        </w:rPr>
        <w:annotationRef/>
      </w:r>
    </w:p>
  </w:comment>
  <w:comment w:id="26" w:author="MKonnykh" w:date="2019-05-21T12:08:00Z" w:initials="MK">
    <w:p w:rsidR="00AD5F15" w:rsidRDefault="00AD5F15" w:rsidP="00AD5F15">
      <w:pPr>
        <w:pStyle w:val="ac"/>
      </w:pPr>
      <w:r>
        <w:rPr>
          <w:rStyle w:val="ab"/>
        </w:rPr>
        <w:annotationRef/>
      </w:r>
      <w:r>
        <w:t>или локальным сметным расчетом</w:t>
      </w:r>
    </w:p>
  </w:comment>
  <w:comment w:id="27" w:author="MKonnykh" w:date="2019-05-21T12:08:00Z" w:initials="MK">
    <w:p w:rsidR="00AD5F15" w:rsidRDefault="00AD5F15" w:rsidP="00AD5F15">
      <w:pPr>
        <w:pStyle w:val="ac"/>
      </w:pPr>
      <w:r>
        <w:rPr>
          <w:rStyle w:val="ab"/>
        </w:rPr>
        <w:annotationRef/>
      </w:r>
      <w:r>
        <w:t>указываются характеристики товаров, которые присутствуют в смете</w:t>
      </w:r>
    </w:p>
  </w:comment>
  <w:comment w:id="28" w:author="MKonnykh" w:date="2019-05-15T18:55:00Z" w:initials="MK">
    <w:p w:rsidR="000928CF" w:rsidRDefault="000928CF">
      <w:pPr>
        <w:pStyle w:val="ac"/>
      </w:pPr>
      <w:r>
        <w:rPr>
          <w:rStyle w:val="ab"/>
        </w:rPr>
        <w:annotationRef/>
      </w:r>
    </w:p>
  </w:comment>
  <w:comment w:id="29" w:author="MKonnykh" w:date="2019-05-15T18:55:00Z" w:initials="MK">
    <w:p w:rsidR="000928CF" w:rsidRDefault="000928CF">
      <w:pPr>
        <w:pStyle w:val="ac"/>
      </w:pPr>
      <w:r>
        <w:rPr>
          <w:rStyle w:val="ab"/>
        </w:rPr>
        <w:annotationRef/>
      </w:r>
    </w:p>
  </w:comment>
  <w:comment w:id="30" w:author="MKonnykh" w:date="2019-05-15T18:55:00Z" w:initials="MK">
    <w:p w:rsidR="000928CF" w:rsidRDefault="000928CF">
      <w:pPr>
        <w:pStyle w:val="ac"/>
      </w:pPr>
      <w:r>
        <w:rPr>
          <w:rStyle w:val="ab"/>
        </w:rPr>
        <w:annotationRef/>
      </w:r>
    </w:p>
  </w:comment>
  <w:comment w:id="31" w:author="MKonnykh" w:date="2019-05-21T12:09:00Z" w:initials="MK">
    <w:p w:rsidR="00AD5F15" w:rsidRDefault="00AD5F15" w:rsidP="00AD5F15">
      <w:pPr>
        <w:pStyle w:val="ac"/>
      </w:pPr>
      <w:r>
        <w:rPr>
          <w:rStyle w:val="ab"/>
        </w:rPr>
        <w:annotationRef/>
      </w:r>
      <w:r>
        <w:t>или локальным сметным расчетом</w:t>
      </w:r>
    </w:p>
  </w:comment>
  <w:comment w:id="32" w:author="MKonnykh" w:date="2019-05-15T18:55:00Z" w:initials="MK">
    <w:p w:rsidR="000928CF" w:rsidRDefault="000928CF">
      <w:pPr>
        <w:pStyle w:val="ac"/>
      </w:pPr>
      <w:r>
        <w:rPr>
          <w:rStyle w:val="ab"/>
        </w:rPr>
        <w:annotationRef/>
      </w:r>
    </w:p>
  </w:comment>
  <w:comment w:id="34" w:author="MKonnykh" w:date="2019-05-15T18:56:00Z" w:initials="MK">
    <w:p w:rsidR="000928CF" w:rsidRDefault="000928CF">
      <w:pPr>
        <w:pStyle w:val="ac"/>
      </w:pPr>
      <w:r>
        <w:rPr>
          <w:rStyle w:val="ab"/>
        </w:rPr>
        <w:annotationRef/>
      </w:r>
    </w:p>
  </w:comment>
  <w:comment w:id="35" w:author="MKonnykh" w:date="2019-05-21T12:10:00Z" w:initials="MK">
    <w:p w:rsidR="000928CF" w:rsidRDefault="000928CF">
      <w:pPr>
        <w:pStyle w:val="ac"/>
      </w:pPr>
      <w:r>
        <w:rPr>
          <w:rStyle w:val="ab"/>
        </w:rPr>
        <w:annotationRef/>
      </w:r>
      <w:r w:rsidR="00AD5F15">
        <w:t xml:space="preserve">убирать, если в смете нет </w:t>
      </w:r>
      <w:r w:rsidR="00AD5F15" w:rsidRPr="00B35DD7">
        <w:rPr>
          <w:szCs w:val="24"/>
        </w:rPr>
        <w:t>асфальтобетонной смеси</w:t>
      </w:r>
    </w:p>
  </w:comment>
  <w:comment w:id="36" w:author="MKonnykh" w:date="2019-05-21T12:10:00Z" w:initials="MK">
    <w:p w:rsidR="000928CF" w:rsidRDefault="000928CF">
      <w:pPr>
        <w:pStyle w:val="ac"/>
      </w:pPr>
      <w:r>
        <w:rPr>
          <w:rStyle w:val="ab"/>
        </w:rPr>
        <w:annotationRef/>
      </w:r>
      <w:r w:rsidR="00AD5F15">
        <w:t xml:space="preserve">убирать, если в смете нет </w:t>
      </w:r>
      <w:r w:rsidR="00AD5F15" w:rsidRPr="00B35DD7">
        <w:rPr>
          <w:szCs w:val="24"/>
        </w:rPr>
        <w:t>асфальтобетонной смеси</w:t>
      </w:r>
    </w:p>
  </w:comment>
  <w:comment w:id="37" w:author="MKonnykh" w:date="2019-05-21T12:10:00Z" w:initials="MK">
    <w:p w:rsidR="000928CF" w:rsidRDefault="000928CF">
      <w:pPr>
        <w:pStyle w:val="ac"/>
      </w:pPr>
      <w:r>
        <w:rPr>
          <w:rStyle w:val="ab"/>
        </w:rPr>
        <w:annotationRef/>
      </w:r>
      <w:r w:rsidR="00AD5F15">
        <w:t>согласно условиям приемки (срок должен соответствовать указанному в п. 8.4.1 настоящего контракта)</w:t>
      </w:r>
    </w:p>
  </w:comment>
  <w:comment w:id="38" w:author="MKonnykh" w:date="2019-05-15T18:57:00Z" w:initials="MK">
    <w:p w:rsidR="000928CF" w:rsidRDefault="000928CF">
      <w:pPr>
        <w:pStyle w:val="ac"/>
      </w:pPr>
      <w:r>
        <w:rPr>
          <w:rStyle w:val="ab"/>
        </w:rPr>
        <w:annotationRef/>
      </w:r>
    </w:p>
  </w:comment>
  <w:comment w:id="39" w:author="MKonnykh" w:date="2019-05-15T18:57:00Z" w:initials="MK">
    <w:p w:rsidR="000928CF" w:rsidRDefault="000928CF">
      <w:pPr>
        <w:pStyle w:val="ac"/>
      </w:pPr>
      <w:r>
        <w:rPr>
          <w:rStyle w:val="ab"/>
        </w:rPr>
        <w:annotationRef/>
      </w:r>
      <w:r>
        <w:t>согласно условиям приемки</w:t>
      </w:r>
    </w:p>
  </w:comment>
  <w:comment w:id="40" w:author="MKonnykh" w:date="2019-05-15T18:58:00Z" w:initials="MK">
    <w:p w:rsidR="000928CF" w:rsidRDefault="000928CF">
      <w:pPr>
        <w:pStyle w:val="ac"/>
      </w:pPr>
      <w:r>
        <w:rPr>
          <w:rStyle w:val="ab"/>
        </w:rPr>
        <w:annotationRef/>
      </w:r>
      <w:r>
        <w:t>согласно условиям приемки</w:t>
      </w:r>
    </w:p>
  </w:comment>
  <w:comment w:id="41" w:author="MKonnykh" w:date="2019-05-21T12:11:00Z" w:initials="MK">
    <w:p w:rsidR="00AD5F15" w:rsidRDefault="00AD5F15">
      <w:pPr>
        <w:pStyle w:val="ac"/>
      </w:pPr>
      <w:r>
        <w:rPr>
          <w:rStyle w:val="ab"/>
        </w:rPr>
        <w:annotationRef/>
      </w:r>
      <w:r>
        <w:t>10% от НМЦК</w:t>
      </w:r>
    </w:p>
  </w:comment>
  <w:comment w:id="42" w:author="MKonnykh" w:date="2019-05-15T18:58:00Z" w:initials="MK">
    <w:p w:rsidR="000928CF" w:rsidRDefault="000928CF">
      <w:pPr>
        <w:pStyle w:val="ac"/>
      </w:pPr>
      <w:r>
        <w:rPr>
          <w:rStyle w:val="ab"/>
        </w:rPr>
        <w:annotationRef/>
      </w:r>
    </w:p>
  </w:comment>
  <w:comment w:id="43" w:author="MKonnykh" w:date="2019-05-21T12:11:00Z" w:initials="MK">
    <w:p w:rsidR="000928CF" w:rsidRDefault="000928CF">
      <w:pPr>
        <w:pStyle w:val="ac"/>
      </w:pPr>
      <w:r>
        <w:rPr>
          <w:rStyle w:val="ab"/>
        </w:rPr>
        <w:annotationRef/>
      </w:r>
      <w:r w:rsidR="00AD5F15">
        <w:t xml:space="preserve">в соответствии с </w:t>
      </w:r>
      <w:r w:rsidR="00AD5F15" w:rsidRPr="000A3FAE">
        <w:rPr>
          <w:b/>
        </w:rPr>
        <w:t>ПЛАНИРУЕМЫМ СРОКОМ ОКОНЧАНИЯ ИСПОЛНЕНИЯ КОНТРАКТА</w:t>
      </w:r>
      <w:r w:rsidR="00AD5F15">
        <w:rPr>
          <w:b/>
        </w:rPr>
        <w:t xml:space="preserve"> </w:t>
      </w:r>
      <w:r w:rsidR="00AD5F15" w:rsidRPr="000A3FAE">
        <w:t>согласно позиции плана-графика</w:t>
      </w:r>
    </w:p>
  </w:comment>
  <w:comment w:id="44" w:author="MKonnykh" w:date="2019-05-21T12:12:00Z" w:initials="MK">
    <w:p w:rsidR="00AD5F15" w:rsidRDefault="00AD5F15" w:rsidP="00AD5F15">
      <w:pPr>
        <w:pStyle w:val="ac"/>
      </w:pPr>
      <w:r>
        <w:rPr>
          <w:rStyle w:val="ab"/>
        </w:rPr>
        <w:annotationRef/>
      </w:r>
      <w:r>
        <w:t>или Локальный сметный расчет</w:t>
      </w:r>
    </w:p>
  </w:comment>
  <w:comment w:id="45" w:author="MKonnykh" w:date="2019-05-21T12:12:00Z" w:initials="MK">
    <w:p w:rsidR="00AD5F15" w:rsidRDefault="00AD5F15" w:rsidP="00AD5F15">
      <w:pPr>
        <w:pStyle w:val="ac"/>
      </w:pPr>
      <w:r>
        <w:rPr>
          <w:rStyle w:val="ab"/>
        </w:rPr>
        <w:annotationRef/>
      </w:r>
      <w:r>
        <w:t>или Локальный сметный расчет</w:t>
      </w:r>
    </w:p>
    <w:p w:rsidR="00AD5F15" w:rsidRDefault="00AD5F15" w:rsidP="00AD5F15">
      <w:pPr>
        <w:pStyle w:val="ac"/>
      </w:pPr>
    </w:p>
    <w:p w:rsidR="00AD5F15" w:rsidRDefault="00AD5F15" w:rsidP="00AD5F15">
      <w:pPr>
        <w:pStyle w:val="ac"/>
      </w:pPr>
      <w:r w:rsidRPr="000A3FAE">
        <w:rPr>
          <w:highlight w:val="yellow"/>
        </w:rPr>
        <w:t>оставить приложение пустым при размещении, смета прикладывается при направлении контракта победителю</w:t>
      </w:r>
    </w:p>
  </w:comment>
  <w:comment w:id="46" w:author="MKonnykh" w:date="2019-05-21T12:01:00Z" w:initials="MK">
    <w:p w:rsidR="00AD5F15" w:rsidRDefault="00AD5F15" w:rsidP="000A3FAE">
      <w:pPr>
        <w:pStyle w:val="ac"/>
      </w:pPr>
      <w:r>
        <w:rPr>
          <w:rStyle w:val="ab"/>
        </w:rPr>
        <w:annotationRef/>
      </w:r>
      <w:r>
        <w:t>или локальным сметным расчетом</w:t>
      </w:r>
    </w:p>
  </w:comment>
  <w:comment w:id="47" w:author="MKonnykh" w:date="2019-05-21T12:01:00Z" w:initials="MK">
    <w:p w:rsidR="00AD5F15" w:rsidRDefault="00AD5F15" w:rsidP="000A3FAE">
      <w:pPr>
        <w:pStyle w:val="ac"/>
      </w:pPr>
      <w:r>
        <w:rPr>
          <w:rStyle w:val="ab"/>
        </w:rPr>
        <w:annotationRef/>
      </w:r>
      <w:r>
        <w:t>или локального сметного расчетом</w:t>
      </w:r>
    </w:p>
  </w:comment>
  <w:comment w:id="48" w:author="MKonnykh" w:date="2019-05-21T12:04:00Z" w:initials="MK">
    <w:p w:rsidR="00AD5F15" w:rsidRDefault="00AD5F15">
      <w:pPr>
        <w:pStyle w:val="ac"/>
      </w:pPr>
      <w:r>
        <w:rPr>
          <w:rStyle w:val="ab"/>
        </w:rPr>
        <w:annotationRef/>
      </w:r>
      <w:r>
        <w:t>или составленного</w:t>
      </w:r>
    </w:p>
  </w:comment>
  <w:comment w:id="49" w:author="MKonnykh" w:date="2019-05-21T12:12:00Z" w:initials="MK">
    <w:p w:rsidR="00AD5F15" w:rsidRDefault="00AD5F15" w:rsidP="00AD5F15">
      <w:pPr>
        <w:pStyle w:val="ac"/>
      </w:pPr>
      <w:r>
        <w:rPr>
          <w:rStyle w:val="ab"/>
        </w:rPr>
        <w:annotationRef/>
      </w:r>
      <w:r>
        <w:t>или локальным сметным расчетом</w:t>
      </w:r>
    </w:p>
  </w:comment>
  <w:comment w:id="50" w:author="MKonnykh" w:date="2019-05-15T19:06:00Z" w:initials="MK">
    <w:p w:rsidR="00A47FEF" w:rsidRDefault="00A47FEF">
      <w:pPr>
        <w:pStyle w:val="ac"/>
      </w:pPr>
      <w:r>
        <w:rPr>
          <w:rStyle w:val="ab"/>
        </w:rPr>
        <w:annotationRef/>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D62" w:rsidRDefault="00902D62">
      <w:r>
        <w:separator/>
      </w:r>
    </w:p>
  </w:endnote>
  <w:endnote w:type="continuationSeparator" w:id="1">
    <w:p w:rsidR="00902D62" w:rsidRDefault="00902D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047" w:rsidRDefault="00B63BD3" w:rsidP="00667896">
    <w:pPr>
      <w:pStyle w:val="a4"/>
      <w:framePr w:wrap="around" w:vAnchor="text" w:hAnchor="margin" w:xAlign="right" w:y="1"/>
      <w:rPr>
        <w:rStyle w:val="a6"/>
      </w:rPr>
    </w:pPr>
    <w:r>
      <w:rPr>
        <w:rStyle w:val="a6"/>
      </w:rPr>
      <w:fldChar w:fldCharType="begin"/>
    </w:r>
    <w:r w:rsidR="00CF2047">
      <w:rPr>
        <w:rStyle w:val="a6"/>
      </w:rPr>
      <w:instrText xml:space="preserve">PAGE  </w:instrText>
    </w:r>
    <w:r>
      <w:rPr>
        <w:rStyle w:val="a6"/>
      </w:rPr>
      <w:fldChar w:fldCharType="end"/>
    </w:r>
  </w:p>
  <w:p w:rsidR="00CF2047" w:rsidRDefault="00CF2047" w:rsidP="00FA2894">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047" w:rsidRDefault="00B63BD3" w:rsidP="00667896">
    <w:pPr>
      <w:pStyle w:val="a4"/>
      <w:framePr w:wrap="around" w:vAnchor="text" w:hAnchor="margin" w:xAlign="right" w:y="1"/>
      <w:rPr>
        <w:rStyle w:val="a6"/>
      </w:rPr>
    </w:pPr>
    <w:r>
      <w:rPr>
        <w:rStyle w:val="a6"/>
      </w:rPr>
      <w:fldChar w:fldCharType="begin"/>
    </w:r>
    <w:r w:rsidR="00CF2047">
      <w:rPr>
        <w:rStyle w:val="a6"/>
      </w:rPr>
      <w:instrText xml:space="preserve">PAGE  </w:instrText>
    </w:r>
    <w:r>
      <w:rPr>
        <w:rStyle w:val="a6"/>
      </w:rPr>
      <w:fldChar w:fldCharType="separate"/>
    </w:r>
    <w:r w:rsidR="001E0A3F">
      <w:rPr>
        <w:rStyle w:val="a6"/>
        <w:noProof/>
      </w:rPr>
      <w:t>18</w:t>
    </w:r>
    <w:r>
      <w:rPr>
        <w:rStyle w:val="a6"/>
      </w:rPr>
      <w:fldChar w:fldCharType="end"/>
    </w:r>
  </w:p>
  <w:p w:rsidR="00CF2047" w:rsidRDefault="00CF2047" w:rsidP="00FA2894">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D62" w:rsidRDefault="00902D62">
      <w:r>
        <w:separator/>
      </w:r>
    </w:p>
  </w:footnote>
  <w:footnote w:type="continuationSeparator" w:id="1">
    <w:p w:rsidR="00902D62" w:rsidRDefault="00902D62">
      <w:r>
        <w:continuationSeparator/>
      </w:r>
    </w:p>
  </w:footnote>
  <w:footnote w:id="2">
    <w:p w:rsidR="00CF2047" w:rsidRPr="002D591B" w:rsidRDefault="00CF2047" w:rsidP="00716E96">
      <w:pPr>
        <w:pStyle w:val="af2"/>
        <w:rPr>
          <w:sz w:val="16"/>
          <w:szCs w:val="16"/>
        </w:rPr>
      </w:pPr>
      <w:r w:rsidRPr="003B4A68">
        <w:rPr>
          <w:rStyle w:val="af4"/>
          <w:sz w:val="16"/>
          <w:szCs w:val="16"/>
        </w:rPr>
        <w:footnoteRef/>
      </w:r>
      <w:r w:rsidRPr="003B4A68">
        <w:rPr>
          <w:sz w:val="16"/>
          <w:szCs w:val="16"/>
        </w:rPr>
        <w:t xml:space="preserve">Далее указываются слова «в том числе НДС____ рублей» либо при наличии в </w:t>
      </w:r>
      <w:r w:rsidRPr="004D706A">
        <w:rPr>
          <w:sz w:val="16"/>
          <w:szCs w:val="16"/>
        </w:rPr>
        <w:t>соответствии</w:t>
      </w:r>
      <w:r w:rsidRPr="003B4A68">
        <w:rPr>
          <w:sz w:val="16"/>
          <w:szCs w:val="16"/>
        </w:rPr>
        <w:t xml:space="preserve"> с налоговым </w:t>
      </w:r>
      <w:r w:rsidRPr="003F0AD9">
        <w:rPr>
          <w:sz w:val="16"/>
          <w:szCs w:val="16"/>
        </w:rPr>
        <w:t>законодательством</w:t>
      </w:r>
      <w:r w:rsidRPr="003B4A68">
        <w:rPr>
          <w:sz w:val="16"/>
          <w:szCs w:val="16"/>
        </w:rPr>
        <w:t xml:space="preserve"> оснований для освобождения от уплаты НДС приводится ссылка на соответствующие нормы права, и указываются соответственно слова «НДС не облагается» или «освобождено от уплаты НДС» или «НДС равен нулю».</w:t>
      </w:r>
    </w:p>
  </w:footnote>
  <w:footnote w:id="3">
    <w:p w:rsidR="00CF2047" w:rsidRPr="00F13E3F" w:rsidRDefault="00CF2047" w:rsidP="00716E96">
      <w:pPr>
        <w:autoSpaceDE w:val="0"/>
        <w:autoSpaceDN w:val="0"/>
        <w:adjustRightInd w:val="0"/>
        <w:spacing w:after="0"/>
        <w:rPr>
          <w:sz w:val="16"/>
          <w:szCs w:val="16"/>
        </w:rPr>
      </w:pPr>
      <w:r w:rsidRPr="00F13E3F">
        <w:rPr>
          <w:rStyle w:val="af4"/>
          <w:sz w:val="16"/>
          <w:szCs w:val="16"/>
        </w:rPr>
        <w:footnoteRef/>
      </w:r>
      <w:r w:rsidRPr="00F13E3F">
        <w:rPr>
          <w:sz w:val="16"/>
          <w:szCs w:val="16"/>
        </w:rPr>
        <w:t xml:space="preserve"> В случае, если </w:t>
      </w:r>
      <w:r>
        <w:rPr>
          <w:sz w:val="16"/>
          <w:szCs w:val="16"/>
        </w:rPr>
        <w:t>Подрядчиком</w:t>
      </w:r>
      <w:r w:rsidRPr="00F13E3F">
        <w:rPr>
          <w:sz w:val="16"/>
          <w:szCs w:val="16"/>
        </w:rPr>
        <w:t xml:space="preserve"> является казенное учреждение, обеспечение исполнения настоящего </w:t>
      </w:r>
      <w:r>
        <w:rPr>
          <w:sz w:val="16"/>
          <w:szCs w:val="16"/>
        </w:rPr>
        <w:t>контракт</w:t>
      </w:r>
      <w:r w:rsidRPr="00F13E3F">
        <w:rPr>
          <w:sz w:val="16"/>
          <w:szCs w:val="16"/>
        </w:rPr>
        <w:t>а не применяется.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C4CCC72"/>
    <w:lvl w:ilvl="0">
      <w:start w:val="1"/>
      <w:numFmt w:val="decimal"/>
      <w:pStyle w:val="2"/>
      <w:lvlText w:val="%1."/>
      <w:lvlJc w:val="left"/>
      <w:pPr>
        <w:tabs>
          <w:tab w:val="num" w:pos="643"/>
        </w:tabs>
        <w:ind w:left="643" w:hanging="360"/>
      </w:pPr>
      <w:rPr>
        <w:rFonts w:cs="Times New Roman"/>
      </w:rPr>
    </w:lvl>
  </w:abstractNum>
  <w:abstractNum w:abstractNumId="1">
    <w:nsid w:val="FFFFFF83"/>
    <w:multiLevelType w:val="singleLevel"/>
    <w:tmpl w:val="EA8A4308"/>
    <w:lvl w:ilvl="0">
      <w:start w:val="1"/>
      <w:numFmt w:val="bullet"/>
      <w:lvlText w:val=""/>
      <w:lvlJc w:val="left"/>
      <w:pPr>
        <w:tabs>
          <w:tab w:val="num" w:pos="643"/>
        </w:tabs>
        <w:ind w:left="643" w:hanging="360"/>
      </w:pPr>
      <w:rPr>
        <w:rFonts w:ascii="Symbol" w:hAnsi="Symbol" w:hint="default"/>
      </w:rPr>
    </w:lvl>
  </w:abstractNum>
  <w:abstractNum w:abstractNumId="2">
    <w:nsid w:val="00000001"/>
    <w:multiLevelType w:val="multilevel"/>
    <w:tmpl w:val="00000001"/>
    <w:name w:val="WW8Num1"/>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1095"/>
        </w:tabs>
        <w:ind w:left="1095" w:hanging="360"/>
      </w:pPr>
      <w:rPr>
        <w:rFonts w:cs="Times New Roman"/>
      </w:rPr>
    </w:lvl>
    <w:lvl w:ilvl="2">
      <w:start w:val="1"/>
      <w:numFmt w:val="decimal"/>
      <w:lvlText w:val="%1.%2.%3."/>
      <w:lvlJc w:val="left"/>
      <w:pPr>
        <w:tabs>
          <w:tab w:val="num" w:pos="2190"/>
        </w:tabs>
        <w:ind w:left="2190" w:hanging="720"/>
      </w:pPr>
      <w:rPr>
        <w:rFonts w:cs="Times New Roman"/>
      </w:rPr>
    </w:lvl>
    <w:lvl w:ilvl="3">
      <w:start w:val="1"/>
      <w:numFmt w:val="decimal"/>
      <w:lvlText w:val="%1.%2.%3.%4."/>
      <w:lvlJc w:val="left"/>
      <w:pPr>
        <w:tabs>
          <w:tab w:val="num" w:pos="2925"/>
        </w:tabs>
        <w:ind w:left="2925" w:hanging="720"/>
      </w:pPr>
      <w:rPr>
        <w:rFonts w:cs="Times New Roman"/>
      </w:rPr>
    </w:lvl>
    <w:lvl w:ilvl="4">
      <w:start w:val="1"/>
      <w:numFmt w:val="decimal"/>
      <w:lvlText w:val="%1.%2.%3.%4.%5."/>
      <w:lvlJc w:val="left"/>
      <w:pPr>
        <w:tabs>
          <w:tab w:val="num" w:pos="4020"/>
        </w:tabs>
        <w:ind w:left="4020" w:hanging="1080"/>
      </w:pPr>
      <w:rPr>
        <w:rFonts w:cs="Times New Roman"/>
      </w:rPr>
    </w:lvl>
    <w:lvl w:ilvl="5">
      <w:start w:val="1"/>
      <w:numFmt w:val="decimal"/>
      <w:lvlText w:val="%1.%2.%3.%4.%5.%6."/>
      <w:lvlJc w:val="left"/>
      <w:pPr>
        <w:tabs>
          <w:tab w:val="num" w:pos="4755"/>
        </w:tabs>
        <w:ind w:left="4755" w:hanging="1080"/>
      </w:pPr>
      <w:rPr>
        <w:rFonts w:cs="Times New Roman"/>
      </w:rPr>
    </w:lvl>
    <w:lvl w:ilvl="6">
      <w:start w:val="1"/>
      <w:numFmt w:val="decimal"/>
      <w:lvlText w:val="%1.%2.%3.%4.%5.%6.%7."/>
      <w:lvlJc w:val="left"/>
      <w:pPr>
        <w:tabs>
          <w:tab w:val="num" w:pos="5850"/>
        </w:tabs>
        <w:ind w:left="5850" w:hanging="1440"/>
      </w:pPr>
      <w:rPr>
        <w:rFonts w:cs="Times New Roman"/>
      </w:rPr>
    </w:lvl>
    <w:lvl w:ilvl="7">
      <w:start w:val="1"/>
      <w:numFmt w:val="decimal"/>
      <w:lvlText w:val="%1.%2.%3.%4.%5.%6.%7.%8."/>
      <w:lvlJc w:val="left"/>
      <w:pPr>
        <w:tabs>
          <w:tab w:val="num" w:pos="6585"/>
        </w:tabs>
        <w:ind w:left="6585" w:hanging="1440"/>
      </w:pPr>
      <w:rPr>
        <w:rFonts w:cs="Times New Roman"/>
      </w:rPr>
    </w:lvl>
    <w:lvl w:ilvl="8">
      <w:start w:val="1"/>
      <w:numFmt w:val="decimal"/>
      <w:lvlText w:val="%1.%2.%3.%4.%5.%6.%7.%8.%9."/>
      <w:lvlJc w:val="left"/>
      <w:pPr>
        <w:tabs>
          <w:tab w:val="num" w:pos="7680"/>
        </w:tabs>
        <w:ind w:left="7680" w:hanging="1800"/>
      </w:pPr>
      <w:rPr>
        <w:rFonts w:cs="Times New Roman"/>
      </w:rPr>
    </w:lvl>
  </w:abstractNum>
  <w:abstractNum w:abstractNumId="3">
    <w:nsid w:val="018614E4"/>
    <w:multiLevelType w:val="multilevel"/>
    <w:tmpl w:val="1EB0A5E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760171F"/>
    <w:multiLevelType w:val="multilevel"/>
    <w:tmpl w:val="5836A2F2"/>
    <w:lvl w:ilvl="0">
      <w:start w:val="9"/>
      <w:numFmt w:val="decimal"/>
      <w:lvlText w:val="%1."/>
      <w:lvlJc w:val="left"/>
      <w:pPr>
        <w:ind w:left="360" w:hanging="360"/>
      </w:pPr>
      <w:rPr>
        <w:rFonts w:eastAsia="Calibri" w:hint="default"/>
      </w:rPr>
    </w:lvl>
    <w:lvl w:ilvl="1">
      <w:start w:val="3"/>
      <w:numFmt w:val="decimal"/>
      <w:lvlText w:val="%1.%2."/>
      <w:lvlJc w:val="left"/>
      <w:pPr>
        <w:ind w:left="1353" w:hanging="360"/>
      </w:pPr>
      <w:rPr>
        <w:rFonts w:eastAsia="Calibri" w:hint="default"/>
      </w:rPr>
    </w:lvl>
    <w:lvl w:ilvl="2">
      <w:start w:val="1"/>
      <w:numFmt w:val="decimal"/>
      <w:lvlText w:val="%1.%2.%3."/>
      <w:lvlJc w:val="left"/>
      <w:pPr>
        <w:ind w:left="2706" w:hanging="720"/>
      </w:pPr>
      <w:rPr>
        <w:rFonts w:eastAsia="Calibri" w:hint="default"/>
      </w:rPr>
    </w:lvl>
    <w:lvl w:ilvl="3">
      <w:start w:val="1"/>
      <w:numFmt w:val="decimal"/>
      <w:lvlText w:val="%1.%2.%3.%4."/>
      <w:lvlJc w:val="left"/>
      <w:pPr>
        <w:ind w:left="3699" w:hanging="720"/>
      </w:pPr>
      <w:rPr>
        <w:rFonts w:eastAsia="Calibri" w:hint="default"/>
      </w:rPr>
    </w:lvl>
    <w:lvl w:ilvl="4">
      <w:start w:val="1"/>
      <w:numFmt w:val="decimal"/>
      <w:lvlText w:val="%1.%2.%3.%4.%5."/>
      <w:lvlJc w:val="left"/>
      <w:pPr>
        <w:ind w:left="5052" w:hanging="1080"/>
      </w:pPr>
      <w:rPr>
        <w:rFonts w:eastAsia="Calibri" w:hint="default"/>
      </w:rPr>
    </w:lvl>
    <w:lvl w:ilvl="5">
      <w:start w:val="1"/>
      <w:numFmt w:val="decimal"/>
      <w:lvlText w:val="%1.%2.%3.%4.%5.%6."/>
      <w:lvlJc w:val="left"/>
      <w:pPr>
        <w:ind w:left="6045" w:hanging="1080"/>
      </w:pPr>
      <w:rPr>
        <w:rFonts w:eastAsia="Calibri" w:hint="default"/>
      </w:rPr>
    </w:lvl>
    <w:lvl w:ilvl="6">
      <w:start w:val="1"/>
      <w:numFmt w:val="decimal"/>
      <w:lvlText w:val="%1.%2.%3.%4.%5.%6.%7."/>
      <w:lvlJc w:val="left"/>
      <w:pPr>
        <w:ind w:left="7398" w:hanging="1440"/>
      </w:pPr>
      <w:rPr>
        <w:rFonts w:eastAsia="Calibri" w:hint="default"/>
      </w:rPr>
    </w:lvl>
    <w:lvl w:ilvl="7">
      <w:start w:val="1"/>
      <w:numFmt w:val="decimal"/>
      <w:lvlText w:val="%1.%2.%3.%4.%5.%6.%7.%8."/>
      <w:lvlJc w:val="left"/>
      <w:pPr>
        <w:ind w:left="8391" w:hanging="1440"/>
      </w:pPr>
      <w:rPr>
        <w:rFonts w:eastAsia="Calibri" w:hint="default"/>
      </w:rPr>
    </w:lvl>
    <w:lvl w:ilvl="8">
      <w:start w:val="1"/>
      <w:numFmt w:val="decimal"/>
      <w:lvlText w:val="%1.%2.%3.%4.%5.%6.%7.%8.%9."/>
      <w:lvlJc w:val="left"/>
      <w:pPr>
        <w:ind w:left="9744" w:hanging="1800"/>
      </w:pPr>
      <w:rPr>
        <w:rFonts w:eastAsia="Calibri" w:hint="default"/>
      </w:rPr>
    </w:lvl>
  </w:abstractNum>
  <w:abstractNum w:abstractNumId="5">
    <w:nsid w:val="07975DA9"/>
    <w:multiLevelType w:val="multilevel"/>
    <w:tmpl w:val="60E249E4"/>
    <w:lvl w:ilvl="0">
      <w:start w:val="1"/>
      <w:numFmt w:val="decimal"/>
      <w:lvlText w:val="%1."/>
      <w:lvlJc w:val="left"/>
      <w:pPr>
        <w:tabs>
          <w:tab w:val="num" w:pos="4980"/>
        </w:tabs>
        <w:ind w:left="4980" w:hanging="1020"/>
      </w:pPr>
    </w:lvl>
    <w:lvl w:ilvl="1">
      <w:start w:val="1"/>
      <w:numFmt w:val="decimal"/>
      <w:lvlText w:val="5.%2."/>
      <w:lvlJc w:val="left"/>
      <w:pPr>
        <w:tabs>
          <w:tab w:val="num" w:pos="1980"/>
        </w:tabs>
        <w:ind w:left="1980" w:hanging="1020"/>
      </w:pPr>
    </w:lvl>
    <w:lvl w:ilvl="2">
      <w:start w:val="1"/>
      <w:numFmt w:val="decimal"/>
      <w:lvlText w:val="%1.%2.%3."/>
      <w:lvlJc w:val="left"/>
      <w:pPr>
        <w:tabs>
          <w:tab w:val="num" w:pos="2154"/>
        </w:tabs>
        <w:ind w:left="2154" w:hanging="1020"/>
      </w:pPr>
    </w:lvl>
    <w:lvl w:ilvl="3">
      <w:start w:val="1"/>
      <w:numFmt w:val="decimal"/>
      <w:lvlText w:val="%1.%2.%3.%4."/>
      <w:lvlJc w:val="left"/>
      <w:pPr>
        <w:tabs>
          <w:tab w:val="num" w:pos="2721"/>
        </w:tabs>
        <w:ind w:left="2721" w:hanging="10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6">
    <w:nsid w:val="08C05D49"/>
    <w:multiLevelType w:val="multilevel"/>
    <w:tmpl w:val="560091EA"/>
    <w:lvl w:ilvl="0">
      <w:start w:val="1"/>
      <w:numFmt w:val="upperRoman"/>
      <w:lvlText w:val="%1."/>
      <w:lvlJc w:val="left"/>
      <w:pPr>
        <w:tabs>
          <w:tab w:val="num" w:pos="0"/>
        </w:tabs>
      </w:pPr>
      <w:rPr>
        <w:rFonts w:cs="Times New Roman" w:hint="default"/>
      </w:rPr>
    </w:lvl>
    <w:lvl w:ilvl="1">
      <w:start w:val="1"/>
      <w:numFmt w:val="decimal"/>
      <w:lvlText w:val="%2."/>
      <w:lvlJc w:val="left"/>
      <w:pPr>
        <w:tabs>
          <w:tab w:val="num" w:pos="0"/>
        </w:tabs>
      </w:pPr>
      <w:rPr>
        <w:rFonts w:cs="Times New Roman" w:hint="default"/>
        <w:sz w:val="28"/>
        <w:szCs w:val="28"/>
      </w:rPr>
    </w:lvl>
    <w:lvl w:ilvl="2">
      <w:start w:val="1"/>
      <w:numFmt w:val="decimal"/>
      <w:lvlText w:val="%2.%3."/>
      <w:lvlJc w:val="left"/>
      <w:pPr>
        <w:tabs>
          <w:tab w:val="num" w:pos="0"/>
        </w:tabs>
        <w:ind w:left="1701" w:hanging="1701"/>
      </w:pPr>
      <w:rPr>
        <w:rFonts w:cs="Times New Roman" w:hint="default"/>
        <w:b/>
      </w:rPr>
    </w:lvl>
    <w:lvl w:ilvl="3">
      <w:start w:val="1"/>
      <w:numFmt w:val="decimal"/>
      <w:lvlText w:val="%4)"/>
      <w:lvlJc w:val="left"/>
      <w:pPr>
        <w:tabs>
          <w:tab w:val="num" w:pos="2978"/>
        </w:tabs>
        <w:ind w:left="2921" w:hanging="2495"/>
      </w:pPr>
      <w:rPr>
        <w:rFonts w:ascii="Times New Roman" w:eastAsia="Times New Roman" w:hAnsi="Times New Roman" w:cs="Times New Roman"/>
        <w:b w:val="0"/>
        <w:i w:val="0"/>
        <w:color w:val="auto"/>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nsid w:val="09FE7C88"/>
    <w:multiLevelType w:val="multilevel"/>
    <w:tmpl w:val="7FEC1722"/>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D5E756B"/>
    <w:multiLevelType w:val="multilevel"/>
    <w:tmpl w:val="3F4842CC"/>
    <w:lvl w:ilvl="0">
      <w:start w:val="3"/>
      <w:numFmt w:val="decimal"/>
      <w:lvlText w:val="%1."/>
      <w:lvlJc w:val="left"/>
      <w:pPr>
        <w:tabs>
          <w:tab w:val="num" w:pos="1020"/>
        </w:tabs>
        <w:ind w:left="1020" w:hanging="1020"/>
      </w:pPr>
    </w:lvl>
    <w:lvl w:ilvl="1">
      <w:start w:val="1"/>
      <w:numFmt w:val="decimal"/>
      <w:lvlText w:val="%1.%2."/>
      <w:lvlJc w:val="left"/>
      <w:pPr>
        <w:tabs>
          <w:tab w:val="num" w:pos="2280"/>
        </w:tabs>
        <w:ind w:left="2280" w:hanging="1020"/>
      </w:pPr>
    </w:lvl>
    <w:lvl w:ilvl="2">
      <w:start w:val="1"/>
      <w:numFmt w:val="decimal"/>
      <w:lvlText w:val="%1.%2.%3."/>
      <w:lvlJc w:val="left"/>
      <w:pPr>
        <w:tabs>
          <w:tab w:val="num" w:pos="2154"/>
        </w:tabs>
        <w:ind w:left="2154" w:hanging="1020"/>
      </w:pPr>
    </w:lvl>
    <w:lvl w:ilvl="3">
      <w:start w:val="1"/>
      <w:numFmt w:val="decimal"/>
      <w:lvlText w:val="%1.%2.%3.%4."/>
      <w:lvlJc w:val="left"/>
      <w:pPr>
        <w:tabs>
          <w:tab w:val="num" w:pos="2721"/>
        </w:tabs>
        <w:ind w:left="2721" w:hanging="10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9">
    <w:nsid w:val="150930E2"/>
    <w:multiLevelType w:val="hybridMultilevel"/>
    <w:tmpl w:val="5CE89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517D47"/>
    <w:multiLevelType w:val="multilevel"/>
    <w:tmpl w:val="DBF0064A"/>
    <w:lvl w:ilvl="0">
      <w:start w:val="1"/>
      <w:numFmt w:val="decimal"/>
      <w:lvlText w:val="%1"/>
      <w:lvlJc w:val="left"/>
      <w:pPr>
        <w:ind w:left="420" w:hanging="420"/>
      </w:pPr>
      <w:rPr>
        <w:rFonts w:hint="default"/>
        <w:b/>
      </w:rPr>
    </w:lvl>
    <w:lvl w:ilvl="1">
      <w:start w:val="17"/>
      <w:numFmt w:val="decimal"/>
      <w:lvlText w:val="%1.%2"/>
      <w:lvlJc w:val="left"/>
      <w:pPr>
        <w:ind w:left="987" w:hanging="4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1">
    <w:nsid w:val="1D975C84"/>
    <w:multiLevelType w:val="multilevel"/>
    <w:tmpl w:val="749CF4FA"/>
    <w:lvl w:ilvl="0">
      <w:start w:val="4"/>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1146" w:hanging="720"/>
      </w:pPr>
      <w:rPr>
        <w:rFonts w:hint="default"/>
        <w:i w:val="0"/>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nsid w:val="24992E26"/>
    <w:multiLevelType w:val="multilevel"/>
    <w:tmpl w:val="30FA3224"/>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7105DAC"/>
    <w:multiLevelType w:val="multilevel"/>
    <w:tmpl w:val="BAC0019A"/>
    <w:lvl w:ilvl="0">
      <w:start w:val="5"/>
      <w:numFmt w:val="decimal"/>
      <w:lvlText w:val="%1."/>
      <w:lvlJc w:val="left"/>
      <w:pPr>
        <w:ind w:left="36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851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71916B2"/>
    <w:multiLevelType w:val="multilevel"/>
    <w:tmpl w:val="329A916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9F55B85"/>
    <w:multiLevelType w:val="hybridMultilevel"/>
    <w:tmpl w:val="7F4ACA76"/>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nsid w:val="2B7B3AC3"/>
    <w:multiLevelType w:val="multilevel"/>
    <w:tmpl w:val="06EE59D2"/>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2C7F3635"/>
    <w:multiLevelType w:val="multilevel"/>
    <w:tmpl w:val="BCC8F204"/>
    <w:lvl w:ilvl="0">
      <w:start w:val="2"/>
      <w:numFmt w:val="decimal"/>
      <w:lvlText w:val="%1"/>
      <w:lvlJc w:val="left"/>
      <w:pPr>
        <w:ind w:left="2628" w:hanging="360"/>
      </w:pPr>
      <w:rPr>
        <w:rFonts w:hint="default"/>
      </w:rPr>
    </w:lvl>
    <w:lvl w:ilvl="1">
      <w:start w:val="1"/>
      <w:numFmt w:val="decimal"/>
      <w:isLgl/>
      <w:lvlText w:val="%1.%2."/>
      <w:lvlJc w:val="left"/>
      <w:pPr>
        <w:ind w:left="2628" w:hanging="360"/>
      </w:pPr>
      <w:rPr>
        <w:rFonts w:hint="default"/>
        <w:sz w:val="24"/>
        <w:szCs w:val="24"/>
      </w:rPr>
    </w:lvl>
    <w:lvl w:ilvl="2">
      <w:start w:val="1"/>
      <w:numFmt w:val="decimal"/>
      <w:isLgl/>
      <w:lvlText w:val="%1.%2.%3."/>
      <w:lvlJc w:val="left"/>
      <w:pPr>
        <w:ind w:left="2988" w:hanging="720"/>
      </w:pPr>
      <w:rPr>
        <w:rFonts w:hint="default"/>
      </w:rPr>
    </w:lvl>
    <w:lvl w:ilvl="3">
      <w:start w:val="1"/>
      <w:numFmt w:val="decimal"/>
      <w:isLgl/>
      <w:lvlText w:val="%1.%2.%3.%4."/>
      <w:lvlJc w:val="left"/>
      <w:pPr>
        <w:ind w:left="2988"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348" w:hanging="1080"/>
      </w:pPr>
      <w:rPr>
        <w:rFonts w:hint="default"/>
      </w:rPr>
    </w:lvl>
    <w:lvl w:ilvl="6">
      <w:start w:val="1"/>
      <w:numFmt w:val="decimal"/>
      <w:isLgl/>
      <w:lvlText w:val="%1.%2.%3.%4.%5.%6.%7."/>
      <w:lvlJc w:val="left"/>
      <w:pPr>
        <w:ind w:left="3708" w:hanging="1440"/>
      </w:pPr>
      <w:rPr>
        <w:rFonts w:hint="default"/>
      </w:rPr>
    </w:lvl>
    <w:lvl w:ilvl="7">
      <w:start w:val="1"/>
      <w:numFmt w:val="decimal"/>
      <w:isLgl/>
      <w:lvlText w:val="%1.%2.%3.%4.%5.%6.%7.%8."/>
      <w:lvlJc w:val="left"/>
      <w:pPr>
        <w:ind w:left="3708" w:hanging="1440"/>
      </w:pPr>
      <w:rPr>
        <w:rFonts w:hint="default"/>
      </w:rPr>
    </w:lvl>
    <w:lvl w:ilvl="8">
      <w:start w:val="1"/>
      <w:numFmt w:val="decimal"/>
      <w:isLgl/>
      <w:lvlText w:val="%1.%2.%3.%4.%5.%6.%7.%8.%9."/>
      <w:lvlJc w:val="left"/>
      <w:pPr>
        <w:ind w:left="4068" w:hanging="1800"/>
      </w:pPr>
      <w:rPr>
        <w:rFonts w:hint="default"/>
      </w:rPr>
    </w:lvl>
  </w:abstractNum>
  <w:abstractNum w:abstractNumId="18">
    <w:nsid w:val="2D9439E1"/>
    <w:multiLevelType w:val="multilevel"/>
    <w:tmpl w:val="6AB658DC"/>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nsid w:val="38E142B8"/>
    <w:multiLevelType w:val="multilevel"/>
    <w:tmpl w:val="1FBCD212"/>
    <w:lvl w:ilvl="0">
      <w:start w:val="1"/>
      <w:numFmt w:val="decimal"/>
      <w:lvlText w:val="%1."/>
      <w:lvlJc w:val="left"/>
      <w:pPr>
        <w:tabs>
          <w:tab w:val="num" w:pos="1020"/>
        </w:tabs>
        <w:ind w:left="1020" w:hanging="1020"/>
      </w:pPr>
      <w:rPr>
        <w:rFonts w:ascii="Times New Roman" w:eastAsia="Times New Roman" w:hAnsi="Times New Roman" w:cs="Times New Roman"/>
      </w:rPr>
    </w:lvl>
    <w:lvl w:ilvl="1">
      <w:start w:val="1"/>
      <w:numFmt w:val="decimal"/>
      <w:lvlText w:val="%1.%2."/>
      <w:lvlJc w:val="left"/>
      <w:pPr>
        <w:tabs>
          <w:tab w:val="num" w:pos="4035"/>
        </w:tabs>
        <w:ind w:firstLine="680"/>
      </w:pPr>
      <w:rPr>
        <w:rFonts w:hint="default"/>
        <w:b w:val="0"/>
        <w:color w:val="auto"/>
        <w:sz w:val="24"/>
        <w:szCs w:val="24"/>
      </w:rPr>
    </w:lvl>
    <w:lvl w:ilvl="2">
      <w:start w:val="1"/>
      <w:numFmt w:val="decimal"/>
      <w:lvlText w:val="%1.%2.%3."/>
      <w:lvlJc w:val="left"/>
      <w:pPr>
        <w:tabs>
          <w:tab w:val="num" w:pos="2154"/>
        </w:tabs>
        <w:ind w:left="2154" w:hanging="1020"/>
      </w:pPr>
      <w:rPr>
        <w:rFonts w:hint="default"/>
      </w:rPr>
    </w:lvl>
    <w:lvl w:ilvl="3">
      <w:start w:val="1"/>
      <w:numFmt w:val="decimal"/>
      <w:lvlText w:val="%1.%2.%3.%4."/>
      <w:lvlJc w:val="left"/>
      <w:pPr>
        <w:tabs>
          <w:tab w:val="num" w:pos="2721"/>
        </w:tabs>
        <w:ind w:left="2721" w:hanging="10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0">
    <w:nsid w:val="39A53473"/>
    <w:multiLevelType w:val="multilevel"/>
    <w:tmpl w:val="997A708C"/>
    <w:lvl w:ilvl="0">
      <w:start w:val="3"/>
      <w:numFmt w:val="decimal"/>
      <w:lvlText w:val="%1."/>
      <w:lvlJc w:val="left"/>
      <w:pPr>
        <w:ind w:left="360" w:hanging="360"/>
      </w:pPr>
      <w:rPr>
        <w:rFonts w:hint="default"/>
      </w:rPr>
    </w:lvl>
    <w:lvl w:ilvl="1">
      <w:start w:val="4"/>
      <w:numFmt w:val="decimal"/>
      <w:lvlText w:val="%1.%2."/>
      <w:lvlJc w:val="left"/>
      <w:pPr>
        <w:ind w:left="1353" w:hanging="360"/>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3780" w:hanging="720"/>
      </w:pPr>
      <w:rPr>
        <w:rFonts w:hint="default"/>
      </w:rPr>
    </w:lvl>
    <w:lvl w:ilvl="4">
      <w:start w:val="1"/>
      <w:numFmt w:val="decimal"/>
      <w:lvlText w:val="%1.%2.%3.%4.%5."/>
      <w:lvlJc w:val="left"/>
      <w:pPr>
        <w:ind w:left="5160" w:hanging="1080"/>
      </w:pPr>
      <w:rPr>
        <w:rFonts w:hint="default"/>
      </w:rPr>
    </w:lvl>
    <w:lvl w:ilvl="5">
      <w:start w:val="1"/>
      <w:numFmt w:val="decimal"/>
      <w:lvlText w:val="%1.%2.%3.%4.%5.%6."/>
      <w:lvlJc w:val="left"/>
      <w:pPr>
        <w:ind w:left="6180" w:hanging="1080"/>
      </w:pPr>
      <w:rPr>
        <w:rFonts w:hint="default"/>
      </w:rPr>
    </w:lvl>
    <w:lvl w:ilvl="6">
      <w:start w:val="1"/>
      <w:numFmt w:val="decimal"/>
      <w:lvlText w:val="%1.%2.%3.%4.%5.%6.%7."/>
      <w:lvlJc w:val="left"/>
      <w:pPr>
        <w:ind w:left="7560" w:hanging="1440"/>
      </w:pPr>
      <w:rPr>
        <w:rFonts w:hint="default"/>
      </w:rPr>
    </w:lvl>
    <w:lvl w:ilvl="7">
      <w:start w:val="1"/>
      <w:numFmt w:val="decimal"/>
      <w:lvlText w:val="%1.%2.%3.%4.%5.%6.%7.%8."/>
      <w:lvlJc w:val="left"/>
      <w:pPr>
        <w:ind w:left="8580" w:hanging="1440"/>
      </w:pPr>
      <w:rPr>
        <w:rFonts w:hint="default"/>
      </w:rPr>
    </w:lvl>
    <w:lvl w:ilvl="8">
      <w:start w:val="1"/>
      <w:numFmt w:val="decimal"/>
      <w:lvlText w:val="%1.%2.%3.%4.%5.%6.%7.%8.%9."/>
      <w:lvlJc w:val="left"/>
      <w:pPr>
        <w:ind w:left="9960" w:hanging="1800"/>
      </w:pPr>
      <w:rPr>
        <w:rFonts w:hint="default"/>
      </w:rPr>
    </w:lvl>
  </w:abstractNum>
  <w:abstractNum w:abstractNumId="21">
    <w:nsid w:val="3BD400A4"/>
    <w:multiLevelType w:val="hybridMultilevel"/>
    <w:tmpl w:val="36A00BD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AF62FF"/>
    <w:multiLevelType w:val="multilevel"/>
    <w:tmpl w:val="2C4EFD62"/>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35E2BCD"/>
    <w:multiLevelType w:val="multilevel"/>
    <w:tmpl w:val="83361F20"/>
    <w:lvl w:ilvl="0">
      <w:start w:val="1"/>
      <w:numFmt w:val="decimal"/>
      <w:lvlText w:val="%1."/>
      <w:lvlJc w:val="left"/>
      <w:pPr>
        <w:tabs>
          <w:tab w:val="num" w:pos="1020"/>
        </w:tabs>
        <w:ind w:left="1020" w:hanging="1020"/>
      </w:pPr>
    </w:lvl>
    <w:lvl w:ilvl="1">
      <w:start w:val="2"/>
      <w:numFmt w:val="decimal"/>
      <w:lvlText w:val="%1.%2."/>
      <w:lvlJc w:val="left"/>
      <w:pPr>
        <w:tabs>
          <w:tab w:val="num" w:pos="1587"/>
        </w:tabs>
        <w:ind w:left="1587" w:hanging="1020"/>
      </w:pPr>
    </w:lvl>
    <w:lvl w:ilvl="2">
      <w:start w:val="1"/>
      <w:numFmt w:val="decimal"/>
      <w:lvlText w:val="%1.%2.%3."/>
      <w:lvlJc w:val="left"/>
      <w:pPr>
        <w:tabs>
          <w:tab w:val="num" w:pos="2154"/>
        </w:tabs>
        <w:ind w:left="2154" w:hanging="1020"/>
      </w:pPr>
    </w:lvl>
    <w:lvl w:ilvl="3">
      <w:start w:val="1"/>
      <w:numFmt w:val="decimal"/>
      <w:lvlText w:val="%1.%2.%3.%4."/>
      <w:lvlJc w:val="left"/>
      <w:pPr>
        <w:tabs>
          <w:tab w:val="num" w:pos="2721"/>
        </w:tabs>
        <w:ind w:left="2721" w:hanging="10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24">
    <w:nsid w:val="49B2633A"/>
    <w:multiLevelType w:val="multilevel"/>
    <w:tmpl w:val="D10EA71C"/>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EFE1FDB"/>
    <w:multiLevelType w:val="hybridMultilevel"/>
    <w:tmpl w:val="87AA03A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50395034"/>
    <w:multiLevelType w:val="multilevel"/>
    <w:tmpl w:val="E64E0466"/>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cs="Times New Roman"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541E5368"/>
    <w:multiLevelType w:val="hybridMultilevel"/>
    <w:tmpl w:val="BA4C7BA2"/>
    <w:lvl w:ilvl="0" w:tplc="E9B437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8E75A22"/>
    <w:multiLevelType w:val="multilevel"/>
    <w:tmpl w:val="CE949C24"/>
    <w:lvl w:ilvl="0">
      <w:start w:val="1"/>
      <w:numFmt w:val="decimal"/>
      <w:lvlText w:val="%1"/>
      <w:lvlJc w:val="left"/>
      <w:pPr>
        <w:ind w:left="420" w:hanging="420"/>
      </w:pPr>
      <w:rPr>
        <w:rFonts w:hint="default"/>
        <w:b/>
      </w:rPr>
    </w:lvl>
    <w:lvl w:ilvl="1">
      <w:start w:val="17"/>
      <w:numFmt w:val="decimal"/>
      <w:lvlText w:val="%1.%2"/>
      <w:lvlJc w:val="left"/>
      <w:pPr>
        <w:ind w:left="1500" w:hanging="420"/>
      </w:pPr>
      <w:rPr>
        <w:rFonts w:hint="default"/>
        <w:b w:val="0"/>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9">
    <w:nsid w:val="5D4B41B7"/>
    <w:multiLevelType w:val="hybridMultilevel"/>
    <w:tmpl w:val="A524DFA2"/>
    <w:lvl w:ilvl="0" w:tplc="FB9ADF50">
      <w:start w:val="17"/>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10F493A"/>
    <w:multiLevelType w:val="multilevel"/>
    <w:tmpl w:val="DA28A894"/>
    <w:lvl w:ilvl="0">
      <w:start w:val="1"/>
      <w:numFmt w:val="upperRoman"/>
      <w:lvlText w:val="%1."/>
      <w:lvlJc w:val="left"/>
      <w:pPr>
        <w:tabs>
          <w:tab w:val="num" w:pos="0"/>
        </w:tabs>
        <w:ind w:left="0" w:firstLine="0"/>
      </w:pPr>
      <w:rPr>
        <w:rFonts w:cs="Times New Roman" w:hint="default"/>
      </w:rPr>
    </w:lvl>
    <w:lvl w:ilvl="1">
      <w:start w:val="1"/>
      <w:numFmt w:val="decimal"/>
      <w:lvlText w:val="%2."/>
      <w:lvlJc w:val="left"/>
      <w:pPr>
        <w:tabs>
          <w:tab w:val="num" w:pos="0"/>
        </w:tabs>
        <w:ind w:left="0" w:firstLine="0"/>
      </w:pPr>
      <w:rPr>
        <w:rFonts w:cs="Times New Roman" w:hint="default"/>
        <w:sz w:val="28"/>
        <w:szCs w:val="28"/>
      </w:rPr>
    </w:lvl>
    <w:lvl w:ilvl="2">
      <w:start w:val="1"/>
      <w:numFmt w:val="decimal"/>
      <w:lvlText w:val="%2.%3."/>
      <w:lvlJc w:val="left"/>
      <w:pPr>
        <w:tabs>
          <w:tab w:val="num" w:pos="0"/>
        </w:tabs>
        <w:ind w:left="1701" w:hanging="1701"/>
      </w:pPr>
      <w:rPr>
        <w:rFonts w:cs="Times New Roman" w:hint="default"/>
        <w:b/>
      </w:rPr>
    </w:lvl>
    <w:lvl w:ilvl="3">
      <w:start w:val="1"/>
      <w:numFmt w:val="decimal"/>
      <w:lvlText w:val="%4)"/>
      <w:lvlJc w:val="left"/>
      <w:pPr>
        <w:tabs>
          <w:tab w:val="num" w:pos="2978"/>
        </w:tabs>
        <w:ind w:left="2921" w:hanging="2495"/>
      </w:pPr>
      <w:rPr>
        <w:rFonts w:ascii="Times New Roman" w:eastAsia="Times New Roman" w:hAnsi="Times New Roman" w:cs="Times New Roman" w:hint="default"/>
        <w:b w:val="0"/>
        <w:i w:val="0"/>
        <w:color w:val="auto"/>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1">
    <w:nsid w:val="624C4F28"/>
    <w:multiLevelType w:val="multilevel"/>
    <w:tmpl w:val="DBF0064A"/>
    <w:lvl w:ilvl="0">
      <w:start w:val="1"/>
      <w:numFmt w:val="decimal"/>
      <w:lvlText w:val="%1"/>
      <w:lvlJc w:val="left"/>
      <w:pPr>
        <w:ind w:left="420" w:hanging="420"/>
      </w:pPr>
      <w:rPr>
        <w:rFonts w:hint="default"/>
        <w:b/>
      </w:rPr>
    </w:lvl>
    <w:lvl w:ilvl="1">
      <w:start w:val="17"/>
      <w:numFmt w:val="decimal"/>
      <w:lvlText w:val="%1.%2"/>
      <w:lvlJc w:val="left"/>
      <w:pPr>
        <w:ind w:left="987" w:hanging="4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32">
    <w:nsid w:val="633D6615"/>
    <w:multiLevelType w:val="multilevel"/>
    <w:tmpl w:val="4F7496E4"/>
    <w:lvl w:ilvl="0">
      <w:start w:val="1"/>
      <w:numFmt w:val="decimal"/>
      <w:lvlText w:val="%1."/>
      <w:lvlJc w:val="left"/>
      <w:pPr>
        <w:tabs>
          <w:tab w:val="num" w:pos="3540"/>
        </w:tabs>
        <w:ind w:left="3540" w:hanging="1020"/>
      </w:pPr>
    </w:lvl>
    <w:lvl w:ilvl="1">
      <w:start w:val="1"/>
      <w:numFmt w:val="decimal"/>
      <w:lvlText w:val="4.%2."/>
      <w:lvlJc w:val="left"/>
      <w:pPr>
        <w:tabs>
          <w:tab w:val="num" w:pos="720"/>
        </w:tabs>
        <w:ind w:left="720" w:firstLine="0"/>
      </w:pPr>
      <w:rPr>
        <w:rFonts w:ascii="Times New Roman" w:hAnsi="Times New Roman" w:cs="Times New Roman" w:hint="default"/>
        <w:b w:val="0"/>
        <w:bCs w:val="0"/>
        <w:i w:val="0"/>
        <w:iCs w:val="0"/>
        <w:sz w:val="24"/>
        <w:szCs w:val="24"/>
      </w:rPr>
    </w:lvl>
    <w:lvl w:ilvl="2">
      <w:start w:val="1"/>
      <w:numFmt w:val="decimal"/>
      <w:lvlText w:val="%1.%2.%3."/>
      <w:lvlJc w:val="left"/>
      <w:pPr>
        <w:tabs>
          <w:tab w:val="num" w:pos="2154"/>
        </w:tabs>
        <w:ind w:left="2154" w:hanging="1020"/>
      </w:pPr>
    </w:lvl>
    <w:lvl w:ilvl="3">
      <w:start w:val="1"/>
      <w:numFmt w:val="decimal"/>
      <w:lvlText w:val="%1.%2.%3.%4."/>
      <w:lvlJc w:val="left"/>
      <w:pPr>
        <w:tabs>
          <w:tab w:val="num" w:pos="2721"/>
        </w:tabs>
        <w:ind w:left="2721" w:hanging="10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33">
    <w:nsid w:val="6B804D3D"/>
    <w:multiLevelType w:val="multilevel"/>
    <w:tmpl w:val="CC567840"/>
    <w:lvl w:ilvl="0">
      <w:start w:val="2"/>
      <w:numFmt w:val="decimal"/>
      <w:lvlText w:val="%1."/>
      <w:lvlJc w:val="left"/>
      <w:pPr>
        <w:ind w:left="360" w:hanging="360"/>
      </w:pPr>
      <w:rPr>
        <w:rFonts w:hint="default"/>
      </w:rPr>
    </w:lvl>
    <w:lvl w:ilvl="1">
      <w:start w:val="7"/>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nsid w:val="6CF70BC1"/>
    <w:multiLevelType w:val="multilevel"/>
    <w:tmpl w:val="BA1C539E"/>
    <w:lvl w:ilvl="0">
      <w:start w:val="1"/>
      <w:numFmt w:val="decimal"/>
      <w:pStyle w:val="10"/>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nsid w:val="6D2504D2"/>
    <w:multiLevelType w:val="multilevel"/>
    <w:tmpl w:val="726285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30" w:hanging="720"/>
      </w:pPr>
      <w:rPr>
        <w:rFonts w:hint="default"/>
        <w:b/>
        <w:i w:val="0"/>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02102C3"/>
    <w:multiLevelType w:val="hybridMultilevel"/>
    <w:tmpl w:val="93EEA596"/>
    <w:lvl w:ilvl="0" w:tplc="0C0C648A">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7">
    <w:nsid w:val="73F9668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nsid w:val="765D1727"/>
    <w:multiLevelType w:val="multilevel"/>
    <w:tmpl w:val="BC8A68F2"/>
    <w:lvl w:ilvl="0">
      <w:start w:val="1"/>
      <w:numFmt w:val="decimal"/>
      <w:lvlText w:val="%1."/>
      <w:lvlJc w:val="left"/>
      <w:pPr>
        <w:tabs>
          <w:tab w:val="num" w:pos="4980"/>
        </w:tabs>
        <w:ind w:left="4980" w:hanging="1020"/>
      </w:pPr>
    </w:lvl>
    <w:lvl w:ilvl="1">
      <w:start w:val="1"/>
      <w:numFmt w:val="decimal"/>
      <w:lvlRestart w:val="0"/>
      <w:lvlText w:val="1.%2."/>
      <w:lvlJc w:val="left"/>
      <w:pPr>
        <w:tabs>
          <w:tab w:val="num" w:pos="1955"/>
        </w:tabs>
        <w:ind w:left="1955" w:hanging="1020"/>
      </w:pPr>
    </w:lvl>
    <w:lvl w:ilvl="2">
      <w:start w:val="1"/>
      <w:numFmt w:val="decimal"/>
      <w:lvlText w:val="%1.%2.%3."/>
      <w:lvlJc w:val="left"/>
      <w:pPr>
        <w:tabs>
          <w:tab w:val="num" w:pos="2154"/>
        </w:tabs>
        <w:ind w:left="2154" w:hanging="1020"/>
      </w:pPr>
    </w:lvl>
    <w:lvl w:ilvl="3">
      <w:start w:val="1"/>
      <w:numFmt w:val="decimal"/>
      <w:lvlText w:val="%1.%2.%3.%4."/>
      <w:lvlJc w:val="left"/>
      <w:pPr>
        <w:tabs>
          <w:tab w:val="num" w:pos="2721"/>
        </w:tabs>
        <w:ind w:left="2721" w:hanging="10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39">
    <w:nsid w:val="78B637B0"/>
    <w:multiLevelType w:val="multilevel"/>
    <w:tmpl w:val="1870F4C2"/>
    <w:lvl w:ilvl="0">
      <w:start w:val="2"/>
      <w:numFmt w:val="decimal"/>
      <w:lvlText w:val="%1."/>
      <w:lvlJc w:val="left"/>
      <w:pPr>
        <w:ind w:left="540" w:hanging="540"/>
      </w:pPr>
      <w:rPr>
        <w:rFonts w:hint="default"/>
        <w:color w:val="auto"/>
      </w:rPr>
    </w:lvl>
    <w:lvl w:ilvl="1">
      <w:start w:val="1"/>
      <w:numFmt w:val="decimal"/>
      <w:lvlText w:val="%1.%2."/>
      <w:lvlJc w:val="left"/>
      <w:pPr>
        <w:ind w:left="682" w:hanging="540"/>
      </w:pPr>
      <w:rPr>
        <w:rFonts w:hint="default"/>
        <w:color w:val="auto"/>
      </w:rPr>
    </w:lvl>
    <w:lvl w:ilvl="2">
      <w:start w:val="1"/>
      <w:numFmt w:val="decimal"/>
      <w:lvlText w:val="%1.%2.%3."/>
      <w:lvlJc w:val="left"/>
      <w:pPr>
        <w:ind w:left="1004" w:hanging="720"/>
      </w:pPr>
      <w:rPr>
        <w:rFonts w:hint="default"/>
        <w:color w:val="auto"/>
      </w:rPr>
    </w:lvl>
    <w:lvl w:ilvl="3">
      <w:start w:val="1"/>
      <w:numFmt w:val="decimal"/>
      <w:lvlText w:val="%1.%2.%3.%4."/>
      <w:lvlJc w:val="left"/>
      <w:pPr>
        <w:ind w:left="1146" w:hanging="720"/>
      </w:pPr>
      <w:rPr>
        <w:rFonts w:hint="default"/>
        <w:color w:val="auto"/>
      </w:rPr>
    </w:lvl>
    <w:lvl w:ilvl="4">
      <w:start w:val="1"/>
      <w:numFmt w:val="decimal"/>
      <w:lvlText w:val="%1.%2.%3.%4.%5."/>
      <w:lvlJc w:val="left"/>
      <w:pPr>
        <w:ind w:left="1648" w:hanging="1080"/>
      </w:pPr>
      <w:rPr>
        <w:rFonts w:hint="default"/>
        <w:color w:val="auto"/>
      </w:rPr>
    </w:lvl>
    <w:lvl w:ilvl="5">
      <w:start w:val="1"/>
      <w:numFmt w:val="decimal"/>
      <w:lvlText w:val="%1.%2.%3.%4.%5.%6."/>
      <w:lvlJc w:val="left"/>
      <w:pPr>
        <w:ind w:left="1790" w:hanging="1080"/>
      </w:pPr>
      <w:rPr>
        <w:rFonts w:hint="default"/>
        <w:color w:val="auto"/>
      </w:rPr>
    </w:lvl>
    <w:lvl w:ilvl="6">
      <w:start w:val="1"/>
      <w:numFmt w:val="decimal"/>
      <w:lvlText w:val="%1.%2.%3.%4.%5.%6.%7."/>
      <w:lvlJc w:val="left"/>
      <w:pPr>
        <w:ind w:left="2292" w:hanging="1440"/>
      </w:pPr>
      <w:rPr>
        <w:rFonts w:hint="default"/>
        <w:color w:val="auto"/>
      </w:rPr>
    </w:lvl>
    <w:lvl w:ilvl="7">
      <w:start w:val="1"/>
      <w:numFmt w:val="decimal"/>
      <w:lvlText w:val="%1.%2.%3.%4.%5.%6.%7.%8."/>
      <w:lvlJc w:val="left"/>
      <w:pPr>
        <w:ind w:left="2434" w:hanging="1440"/>
      </w:pPr>
      <w:rPr>
        <w:rFonts w:hint="default"/>
        <w:color w:val="auto"/>
      </w:rPr>
    </w:lvl>
    <w:lvl w:ilvl="8">
      <w:start w:val="1"/>
      <w:numFmt w:val="decimal"/>
      <w:lvlText w:val="%1.%2.%3.%4.%5.%6.%7.%8.%9."/>
      <w:lvlJc w:val="left"/>
      <w:pPr>
        <w:ind w:left="2936" w:hanging="1800"/>
      </w:pPr>
      <w:rPr>
        <w:rFonts w:hint="default"/>
        <w:color w:val="auto"/>
      </w:rPr>
    </w:lvl>
  </w:abstractNum>
  <w:abstractNum w:abstractNumId="40">
    <w:nsid w:val="7A50179C"/>
    <w:multiLevelType w:val="hybridMultilevel"/>
    <w:tmpl w:val="E868878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 w:numId="10">
    <w:abstractNumId w:val="1"/>
  </w:num>
  <w:num w:numId="11">
    <w:abstractNumId w:val="0"/>
  </w:num>
  <w:num w:numId="12">
    <w:abstractNumId w:val="26"/>
  </w:num>
  <w:num w:numId="13">
    <w:abstractNumId w:val="6"/>
  </w:num>
  <w:num w:numId="14">
    <w:abstractNumId w:val="34"/>
  </w:num>
  <w:num w:numId="15">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6"/>
  </w:num>
  <w:num w:numId="22">
    <w:abstractNumId w:val="29"/>
  </w:num>
  <w:num w:numId="23">
    <w:abstractNumId w:val="28"/>
  </w:num>
  <w:num w:numId="24">
    <w:abstractNumId w:val="10"/>
  </w:num>
  <w:num w:numId="25">
    <w:abstractNumId w:val="31"/>
  </w:num>
  <w:num w:numId="26">
    <w:abstractNumId w:val="25"/>
  </w:num>
  <w:num w:numId="27">
    <w:abstractNumId w:val="15"/>
  </w:num>
  <w:num w:numId="28">
    <w:abstractNumId w:val="27"/>
  </w:num>
  <w:num w:numId="29">
    <w:abstractNumId w:val="39"/>
  </w:num>
  <w:num w:numId="30">
    <w:abstractNumId w:val="11"/>
  </w:num>
  <w:num w:numId="31">
    <w:abstractNumId w:val="24"/>
  </w:num>
  <w:num w:numId="32">
    <w:abstractNumId w:val="22"/>
  </w:num>
  <w:num w:numId="33">
    <w:abstractNumId w:val="35"/>
  </w:num>
  <w:num w:numId="34">
    <w:abstractNumId w:val="12"/>
  </w:num>
  <w:num w:numId="35">
    <w:abstractNumId w:val="40"/>
  </w:num>
  <w:num w:numId="36">
    <w:abstractNumId w:val="37"/>
  </w:num>
  <w:num w:numId="37">
    <w:abstractNumId w:val="30"/>
  </w:num>
  <w:num w:numId="38">
    <w:abstractNumId w:val="36"/>
  </w:num>
  <w:num w:numId="39">
    <w:abstractNumId w:val="13"/>
  </w:num>
  <w:num w:numId="40">
    <w:abstractNumId w:val="19"/>
  </w:num>
  <w:num w:numId="41">
    <w:abstractNumId w:val="17"/>
  </w:num>
  <w:num w:numId="42">
    <w:abstractNumId w:val="33"/>
  </w:num>
  <w:num w:numId="43">
    <w:abstractNumId w:val="14"/>
  </w:num>
  <w:num w:numId="44">
    <w:abstractNumId w:val="20"/>
  </w:num>
  <w:num w:numId="45">
    <w:abstractNumId w:val="7"/>
  </w:num>
  <w:num w:numId="46">
    <w:abstractNumId w:val="18"/>
  </w:num>
  <w:num w:numId="47">
    <w:abstractNumId w:val="21"/>
  </w:num>
  <w:num w:numId="48">
    <w:abstractNumId w:val="4"/>
  </w:num>
  <w:num w:numId="49">
    <w:abstractNumId w:val="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96BD8"/>
    <w:rsid w:val="00001642"/>
    <w:rsid w:val="00002801"/>
    <w:rsid w:val="0000340B"/>
    <w:rsid w:val="00003D3D"/>
    <w:rsid w:val="00006566"/>
    <w:rsid w:val="00006604"/>
    <w:rsid w:val="00006693"/>
    <w:rsid w:val="000073D2"/>
    <w:rsid w:val="00007934"/>
    <w:rsid w:val="00007A4E"/>
    <w:rsid w:val="00007A96"/>
    <w:rsid w:val="00011513"/>
    <w:rsid w:val="00016627"/>
    <w:rsid w:val="00016B29"/>
    <w:rsid w:val="0002006B"/>
    <w:rsid w:val="0002164A"/>
    <w:rsid w:val="00024A7C"/>
    <w:rsid w:val="00024FDE"/>
    <w:rsid w:val="00025112"/>
    <w:rsid w:val="0002635A"/>
    <w:rsid w:val="0002669C"/>
    <w:rsid w:val="00026789"/>
    <w:rsid w:val="00031132"/>
    <w:rsid w:val="00032154"/>
    <w:rsid w:val="00035F2E"/>
    <w:rsid w:val="000361DF"/>
    <w:rsid w:val="0003770C"/>
    <w:rsid w:val="00037996"/>
    <w:rsid w:val="000379D1"/>
    <w:rsid w:val="00037AAA"/>
    <w:rsid w:val="0004137D"/>
    <w:rsid w:val="000416E5"/>
    <w:rsid w:val="0004281A"/>
    <w:rsid w:val="00043D66"/>
    <w:rsid w:val="000444FD"/>
    <w:rsid w:val="000447E2"/>
    <w:rsid w:val="00044D84"/>
    <w:rsid w:val="00045B4E"/>
    <w:rsid w:val="00046395"/>
    <w:rsid w:val="00047924"/>
    <w:rsid w:val="000514D7"/>
    <w:rsid w:val="00051CC0"/>
    <w:rsid w:val="000522F8"/>
    <w:rsid w:val="000531EA"/>
    <w:rsid w:val="0005389C"/>
    <w:rsid w:val="00054209"/>
    <w:rsid w:val="00054FD8"/>
    <w:rsid w:val="00055D0F"/>
    <w:rsid w:val="00055F52"/>
    <w:rsid w:val="00056AF3"/>
    <w:rsid w:val="00056BAD"/>
    <w:rsid w:val="0005791E"/>
    <w:rsid w:val="000600F1"/>
    <w:rsid w:val="00060E06"/>
    <w:rsid w:val="00061048"/>
    <w:rsid w:val="00061152"/>
    <w:rsid w:val="0006144B"/>
    <w:rsid w:val="00062A44"/>
    <w:rsid w:val="000637BC"/>
    <w:rsid w:val="000639B1"/>
    <w:rsid w:val="00064D00"/>
    <w:rsid w:val="00064DEC"/>
    <w:rsid w:val="00066045"/>
    <w:rsid w:val="0006630A"/>
    <w:rsid w:val="00066331"/>
    <w:rsid w:val="000674FB"/>
    <w:rsid w:val="00070C07"/>
    <w:rsid w:val="0007150E"/>
    <w:rsid w:val="00071619"/>
    <w:rsid w:val="000716D3"/>
    <w:rsid w:val="000717D0"/>
    <w:rsid w:val="0007240E"/>
    <w:rsid w:val="00072978"/>
    <w:rsid w:val="000732FA"/>
    <w:rsid w:val="00074355"/>
    <w:rsid w:val="00074BE9"/>
    <w:rsid w:val="00074C5C"/>
    <w:rsid w:val="00076C1C"/>
    <w:rsid w:val="000772E5"/>
    <w:rsid w:val="0007750F"/>
    <w:rsid w:val="00080001"/>
    <w:rsid w:val="000801DB"/>
    <w:rsid w:val="000801E1"/>
    <w:rsid w:val="000803D2"/>
    <w:rsid w:val="00080AE8"/>
    <w:rsid w:val="00081117"/>
    <w:rsid w:val="00083A8C"/>
    <w:rsid w:val="00086097"/>
    <w:rsid w:val="0008662B"/>
    <w:rsid w:val="00086719"/>
    <w:rsid w:val="00086EDB"/>
    <w:rsid w:val="00087C11"/>
    <w:rsid w:val="00087F86"/>
    <w:rsid w:val="00090A1A"/>
    <w:rsid w:val="00091845"/>
    <w:rsid w:val="00092269"/>
    <w:rsid w:val="000928CF"/>
    <w:rsid w:val="00093022"/>
    <w:rsid w:val="00093131"/>
    <w:rsid w:val="0009473C"/>
    <w:rsid w:val="00094B35"/>
    <w:rsid w:val="00094F18"/>
    <w:rsid w:val="000951EC"/>
    <w:rsid w:val="00095561"/>
    <w:rsid w:val="0009639E"/>
    <w:rsid w:val="00096558"/>
    <w:rsid w:val="00096815"/>
    <w:rsid w:val="000A0012"/>
    <w:rsid w:val="000A0512"/>
    <w:rsid w:val="000A0ADA"/>
    <w:rsid w:val="000A1178"/>
    <w:rsid w:val="000A1425"/>
    <w:rsid w:val="000A2A87"/>
    <w:rsid w:val="000A42EA"/>
    <w:rsid w:val="000A4ECC"/>
    <w:rsid w:val="000A5CFD"/>
    <w:rsid w:val="000A6D74"/>
    <w:rsid w:val="000A753F"/>
    <w:rsid w:val="000A7FAF"/>
    <w:rsid w:val="000B0932"/>
    <w:rsid w:val="000B1577"/>
    <w:rsid w:val="000B2987"/>
    <w:rsid w:val="000B30FC"/>
    <w:rsid w:val="000B47DE"/>
    <w:rsid w:val="000B6CE5"/>
    <w:rsid w:val="000B7F5F"/>
    <w:rsid w:val="000C3BB2"/>
    <w:rsid w:val="000C47F4"/>
    <w:rsid w:val="000C555F"/>
    <w:rsid w:val="000C5C26"/>
    <w:rsid w:val="000C5E23"/>
    <w:rsid w:val="000C6337"/>
    <w:rsid w:val="000D174E"/>
    <w:rsid w:val="000D2C5D"/>
    <w:rsid w:val="000D34A8"/>
    <w:rsid w:val="000D5041"/>
    <w:rsid w:val="000E1AF4"/>
    <w:rsid w:val="000E3070"/>
    <w:rsid w:val="000E46B0"/>
    <w:rsid w:val="000E65C9"/>
    <w:rsid w:val="000E74E0"/>
    <w:rsid w:val="000F07B7"/>
    <w:rsid w:val="000F10A0"/>
    <w:rsid w:val="000F1C6B"/>
    <w:rsid w:val="000F1C86"/>
    <w:rsid w:val="000F1E8C"/>
    <w:rsid w:val="000F2017"/>
    <w:rsid w:val="000F2793"/>
    <w:rsid w:val="000F4491"/>
    <w:rsid w:val="000F46B7"/>
    <w:rsid w:val="000F4745"/>
    <w:rsid w:val="000F57F4"/>
    <w:rsid w:val="000F608F"/>
    <w:rsid w:val="000F6DCD"/>
    <w:rsid w:val="000F79B1"/>
    <w:rsid w:val="00102248"/>
    <w:rsid w:val="001029B8"/>
    <w:rsid w:val="00104774"/>
    <w:rsid w:val="00104F62"/>
    <w:rsid w:val="0010530A"/>
    <w:rsid w:val="00105C74"/>
    <w:rsid w:val="00107FA7"/>
    <w:rsid w:val="001104BA"/>
    <w:rsid w:val="00111821"/>
    <w:rsid w:val="00111C6E"/>
    <w:rsid w:val="001125FA"/>
    <w:rsid w:val="00112B2F"/>
    <w:rsid w:val="00112D0D"/>
    <w:rsid w:val="0011373F"/>
    <w:rsid w:val="00114155"/>
    <w:rsid w:val="00115288"/>
    <w:rsid w:val="0011544E"/>
    <w:rsid w:val="00115AEE"/>
    <w:rsid w:val="001164CE"/>
    <w:rsid w:val="0011679E"/>
    <w:rsid w:val="001173BD"/>
    <w:rsid w:val="00117E84"/>
    <w:rsid w:val="00120E22"/>
    <w:rsid w:val="00121BDB"/>
    <w:rsid w:val="00121BEF"/>
    <w:rsid w:val="00121C94"/>
    <w:rsid w:val="00122E93"/>
    <w:rsid w:val="00123FA5"/>
    <w:rsid w:val="00124352"/>
    <w:rsid w:val="00124E32"/>
    <w:rsid w:val="00124EA7"/>
    <w:rsid w:val="00126723"/>
    <w:rsid w:val="001273C8"/>
    <w:rsid w:val="00127A4E"/>
    <w:rsid w:val="001303B5"/>
    <w:rsid w:val="001306D9"/>
    <w:rsid w:val="00133BA9"/>
    <w:rsid w:val="00133D84"/>
    <w:rsid w:val="00134200"/>
    <w:rsid w:val="00134BC1"/>
    <w:rsid w:val="0013699E"/>
    <w:rsid w:val="00136B16"/>
    <w:rsid w:val="00137603"/>
    <w:rsid w:val="0013760C"/>
    <w:rsid w:val="00137A82"/>
    <w:rsid w:val="001403C1"/>
    <w:rsid w:val="00141973"/>
    <w:rsid w:val="0014199E"/>
    <w:rsid w:val="001421A5"/>
    <w:rsid w:val="00144026"/>
    <w:rsid w:val="00145478"/>
    <w:rsid w:val="00145D00"/>
    <w:rsid w:val="00147B5D"/>
    <w:rsid w:val="00147F17"/>
    <w:rsid w:val="001510DD"/>
    <w:rsid w:val="00151BFE"/>
    <w:rsid w:val="00151E60"/>
    <w:rsid w:val="0015314B"/>
    <w:rsid w:val="00154A0A"/>
    <w:rsid w:val="00154B14"/>
    <w:rsid w:val="00155EBB"/>
    <w:rsid w:val="00156252"/>
    <w:rsid w:val="0015696F"/>
    <w:rsid w:val="00156ADA"/>
    <w:rsid w:val="00156B24"/>
    <w:rsid w:val="00156E60"/>
    <w:rsid w:val="00157F61"/>
    <w:rsid w:val="0016018F"/>
    <w:rsid w:val="0016028F"/>
    <w:rsid w:val="00160D71"/>
    <w:rsid w:val="0016386C"/>
    <w:rsid w:val="00165811"/>
    <w:rsid w:val="0016682B"/>
    <w:rsid w:val="00166CCE"/>
    <w:rsid w:val="001678C1"/>
    <w:rsid w:val="0017155E"/>
    <w:rsid w:val="00171BC5"/>
    <w:rsid w:val="00172D94"/>
    <w:rsid w:val="00172E17"/>
    <w:rsid w:val="0017421C"/>
    <w:rsid w:val="001748AC"/>
    <w:rsid w:val="00175193"/>
    <w:rsid w:val="00176961"/>
    <w:rsid w:val="00177837"/>
    <w:rsid w:val="00177DD3"/>
    <w:rsid w:val="00177E99"/>
    <w:rsid w:val="00181A4B"/>
    <w:rsid w:val="00181BFB"/>
    <w:rsid w:val="00181DFA"/>
    <w:rsid w:val="00182129"/>
    <w:rsid w:val="0018233C"/>
    <w:rsid w:val="0018249A"/>
    <w:rsid w:val="00185324"/>
    <w:rsid w:val="0018544B"/>
    <w:rsid w:val="0018581D"/>
    <w:rsid w:val="00186872"/>
    <w:rsid w:val="0019008E"/>
    <w:rsid w:val="00191F29"/>
    <w:rsid w:val="0019249C"/>
    <w:rsid w:val="00193274"/>
    <w:rsid w:val="00195A76"/>
    <w:rsid w:val="001960EB"/>
    <w:rsid w:val="0019796D"/>
    <w:rsid w:val="001A0192"/>
    <w:rsid w:val="001A01F6"/>
    <w:rsid w:val="001A02D4"/>
    <w:rsid w:val="001A0B60"/>
    <w:rsid w:val="001A177E"/>
    <w:rsid w:val="001A2939"/>
    <w:rsid w:val="001A402E"/>
    <w:rsid w:val="001A4B3A"/>
    <w:rsid w:val="001A7673"/>
    <w:rsid w:val="001B06E9"/>
    <w:rsid w:val="001B0F2A"/>
    <w:rsid w:val="001B1280"/>
    <w:rsid w:val="001B133B"/>
    <w:rsid w:val="001B1BF1"/>
    <w:rsid w:val="001B6A99"/>
    <w:rsid w:val="001B7541"/>
    <w:rsid w:val="001B792A"/>
    <w:rsid w:val="001C0025"/>
    <w:rsid w:val="001C0BE7"/>
    <w:rsid w:val="001C0CFE"/>
    <w:rsid w:val="001C0DB1"/>
    <w:rsid w:val="001C0F6C"/>
    <w:rsid w:val="001C2201"/>
    <w:rsid w:val="001C314C"/>
    <w:rsid w:val="001C3530"/>
    <w:rsid w:val="001C4A68"/>
    <w:rsid w:val="001C6231"/>
    <w:rsid w:val="001C6D91"/>
    <w:rsid w:val="001C6F50"/>
    <w:rsid w:val="001C76E8"/>
    <w:rsid w:val="001D0AB2"/>
    <w:rsid w:val="001D0EE1"/>
    <w:rsid w:val="001D1E2A"/>
    <w:rsid w:val="001D28D1"/>
    <w:rsid w:val="001D2B7A"/>
    <w:rsid w:val="001D33BC"/>
    <w:rsid w:val="001D4132"/>
    <w:rsid w:val="001D43C4"/>
    <w:rsid w:val="001D43E9"/>
    <w:rsid w:val="001D475F"/>
    <w:rsid w:val="001D6DA0"/>
    <w:rsid w:val="001D7396"/>
    <w:rsid w:val="001D7D77"/>
    <w:rsid w:val="001D7FC2"/>
    <w:rsid w:val="001E03E3"/>
    <w:rsid w:val="001E0675"/>
    <w:rsid w:val="001E0A3F"/>
    <w:rsid w:val="001E1402"/>
    <w:rsid w:val="001E1FA6"/>
    <w:rsid w:val="001E211F"/>
    <w:rsid w:val="001E2744"/>
    <w:rsid w:val="001E28E4"/>
    <w:rsid w:val="001E2BC0"/>
    <w:rsid w:val="001E3460"/>
    <w:rsid w:val="001E51AA"/>
    <w:rsid w:val="001E5CB8"/>
    <w:rsid w:val="001E6355"/>
    <w:rsid w:val="001E6419"/>
    <w:rsid w:val="001E738F"/>
    <w:rsid w:val="001E73F4"/>
    <w:rsid w:val="001E75E5"/>
    <w:rsid w:val="001E7D04"/>
    <w:rsid w:val="001F33DB"/>
    <w:rsid w:val="001F3C72"/>
    <w:rsid w:val="001F6654"/>
    <w:rsid w:val="001F6BE2"/>
    <w:rsid w:val="001F6E28"/>
    <w:rsid w:val="001F7393"/>
    <w:rsid w:val="0020087C"/>
    <w:rsid w:val="0020256E"/>
    <w:rsid w:val="00204915"/>
    <w:rsid w:val="0020519C"/>
    <w:rsid w:val="00205202"/>
    <w:rsid w:val="002053A2"/>
    <w:rsid w:val="00207185"/>
    <w:rsid w:val="00210E96"/>
    <w:rsid w:val="00211541"/>
    <w:rsid w:val="00211B3E"/>
    <w:rsid w:val="0021455B"/>
    <w:rsid w:val="00214623"/>
    <w:rsid w:val="00214DFA"/>
    <w:rsid w:val="0021597C"/>
    <w:rsid w:val="00216DC8"/>
    <w:rsid w:val="00217B91"/>
    <w:rsid w:val="00220681"/>
    <w:rsid w:val="00220D60"/>
    <w:rsid w:val="00221900"/>
    <w:rsid w:val="0022294F"/>
    <w:rsid w:val="00222D18"/>
    <w:rsid w:val="00223410"/>
    <w:rsid w:val="00223B6D"/>
    <w:rsid w:val="00224372"/>
    <w:rsid w:val="00225808"/>
    <w:rsid w:val="00230012"/>
    <w:rsid w:val="00231936"/>
    <w:rsid w:val="00231FC2"/>
    <w:rsid w:val="00232000"/>
    <w:rsid w:val="00232E17"/>
    <w:rsid w:val="002338CC"/>
    <w:rsid w:val="00234442"/>
    <w:rsid w:val="00234838"/>
    <w:rsid w:val="0023611C"/>
    <w:rsid w:val="00236559"/>
    <w:rsid w:val="002369BB"/>
    <w:rsid w:val="00236F74"/>
    <w:rsid w:val="002372A3"/>
    <w:rsid w:val="002402B0"/>
    <w:rsid w:val="00240912"/>
    <w:rsid w:val="00241F3A"/>
    <w:rsid w:val="00243607"/>
    <w:rsid w:val="00243C9F"/>
    <w:rsid w:val="00244EBA"/>
    <w:rsid w:val="00246245"/>
    <w:rsid w:val="0024717A"/>
    <w:rsid w:val="00247F63"/>
    <w:rsid w:val="0025007C"/>
    <w:rsid w:val="002505AB"/>
    <w:rsid w:val="00252AE2"/>
    <w:rsid w:val="00253012"/>
    <w:rsid w:val="00253E33"/>
    <w:rsid w:val="002540F8"/>
    <w:rsid w:val="00254191"/>
    <w:rsid w:val="00254365"/>
    <w:rsid w:val="00254CE3"/>
    <w:rsid w:val="0025500F"/>
    <w:rsid w:val="00255A3F"/>
    <w:rsid w:val="002573F0"/>
    <w:rsid w:val="00260628"/>
    <w:rsid w:val="00260CB0"/>
    <w:rsid w:val="00261DA4"/>
    <w:rsid w:val="00262336"/>
    <w:rsid w:val="00262B76"/>
    <w:rsid w:val="00266230"/>
    <w:rsid w:val="00266407"/>
    <w:rsid w:val="00266789"/>
    <w:rsid w:val="00267200"/>
    <w:rsid w:val="0027002D"/>
    <w:rsid w:val="00270B1B"/>
    <w:rsid w:val="0027150E"/>
    <w:rsid w:val="00271981"/>
    <w:rsid w:val="00271EF3"/>
    <w:rsid w:val="00272475"/>
    <w:rsid w:val="0027269E"/>
    <w:rsid w:val="00275B83"/>
    <w:rsid w:val="002761D2"/>
    <w:rsid w:val="0027631C"/>
    <w:rsid w:val="00276537"/>
    <w:rsid w:val="002802B3"/>
    <w:rsid w:val="002825AC"/>
    <w:rsid w:val="002829DD"/>
    <w:rsid w:val="00282DA4"/>
    <w:rsid w:val="00284E80"/>
    <w:rsid w:val="00286316"/>
    <w:rsid w:val="0028668F"/>
    <w:rsid w:val="00286D5D"/>
    <w:rsid w:val="00287D27"/>
    <w:rsid w:val="0029201D"/>
    <w:rsid w:val="00292CCF"/>
    <w:rsid w:val="00293E03"/>
    <w:rsid w:val="00293E91"/>
    <w:rsid w:val="00294263"/>
    <w:rsid w:val="0029461C"/>
    <w:rsid w:val="00295003"/>
    <w:rsid w:val="00295505"/>
    <w:rsid w:val="00295621"/>
    <w:rsid w:val="00295C1A"/>
    <w:rsid w:val="00295DC1"/>
    <w:rsid w:val="00295E01"/>
    <w:rsid w:val="002A2FD7"/>
    <w:rsid w:val="002A3FE7"/>
    <w:rsid w:val="002A46EC"/>
    <w:rsid w:val="002A52C9"/>
    <w:rsid w:val="002A684F"/>
    <w:rsid w:val="002A72EB"/>
    <w:rsid w:val="002A748A"/>
    <w:rsid w:val="002A7C1C"/>
    <w:rsid w:val="002B00B3"/>
    <w:rsid w:val="002B0E89"/>
    <w:rsid w:val="002B0FF2"/>
    <w:rsid w:val="002B117B"/>
    <w:rsid w:val="002B3211"/>
    <w:rsid w:val="002B3B84"/>
    <w:rsid w:val="002B4BFF"/>
    <w:rsid w:val="002B5E88"/>
    <w:rsid w:val="002B6196"/>
    <w:rsid w:val="002B7E66"/>
    <w:rsid w:val="002C0011"/>
    <w:rsid w:val="002C0D9E"/>
    <w:rsid w:val="002C2765"/>
    <w:rsid w:val="002C378B"/>
    <w:rsid w:val="002C38D7"/>
    <w:rsid w:val="002C42CA"/>
    <w:rsid w:val="002C466B"/>
    <w:rsid w:val="002C4FBE"/>
    <w:rsid w:val="002C505B"/>
    <w:rsid w:val="002C5770"/>
    <w:rsid w:val="002C6883"/>
    <w:rsid w:val="002C68F7"/>
    <w:rsid w:val="002C6FC4"/>
    <w:rsid w:val="002D08DD"/>
    <w:rsid w:val="002D189B"/>
    <w:rsid w:val="002D1CC1"/>
    <w:rsid w:val="002D1DDA"/>
    <w:rsid w:val="002D23FB"/>
    <w:rsid w:val="002D3BED"/>
    <w:rsid w:val="002D4EB8"/>
    <w:rsid w:val="002D5ACC"/>
    <w:rsid w:val="002D6B42"/>
    <w:rsid w:val="002D7B0E"/>
    <w:rsid w:val="002D7BE7"/>
    <w:rsid w:val="002D7FEC"/>
    <w:rsid w:val="002E0627"/>
    <w:rsid w:val="002E0D52"/>
    <w:rsid w:val="002E0D82"/>
    <w:rsid w:val="002E2056"/>
    <w:rsid w:val="002E3142"/>
    <w:rsid w:val="002E39C9"/>
    <w:rsid w:val="002E3A23"/>
    <w:rsid w:val="002E3D3B"/>
    <w:rsid w:val="002E3E31"/>
    <w:rsid w:val="002E4141"/>
    <w:rsid w:val="002E480F"/>
    <w:rsid w:val="002E4930"/>
    <w:rsid w:val="002E61A1"/>
    <w:rsid w:val="002E6342"/>
    <w:rsid w:val="002E707B"/>
    <w:rsid w:val="002E71BD"/>
    <w:rsid w:val="002E77E2"/>
    <w:rsid w:val="002E7FCD"/>
    <w:rsid w:val="002F01C2"/>
    <w:rsid w:val="002F049A"/>
    <w:rsid w:val="002F050B"/>
    <w:rsid w:val="002F0841"/>
    <w:rsid w:val="002F0C73"/>
    <w:rsid w:val="002F2C53"/>
    <w:rsid w:val="002F3F2E"/>
    <w:rsid w:val="002F6152"/>
    <w:rsid w:val="002F6B32"/>
    <w:rsid w:val="002F787D"/>
    <w:rsid w:val="002F79E6"/>
    <w:rsid w:val="00301DB2"/>
    <w:rsid w:val="00303F3B"/>
    <w:rsid w:val="003040BD"/>
    <w:rsid w:val="003052F2"/>
    <w:rsid w:val="003054BE"/>
    <w:rsid w:val="00306F4F"/>
    <w:rsid w:val="003104B5"/>
    <w:rsid w:val="00311F87"/>
    <w:rsid w:val="0031247A"/>
    <w:rsid w:val="003132B0"/>
    <w:rsid w:val="003144CB"/>
    <w:rsid w:val="00314ECB"/>
    <w:rsid w:val="003201DD"/>
    <w:rsid w:val="0032032D"/>
    <w:rsid w:val="00320387"/>
    <w:rsid w:val="00320D84"/>
    <w:rsid w:val="00321CB5"/>
    <w:rsid w:val="003229FE"/>
    <w:rsid w:val="00322A4F"/>
    <w:rsid w:val="00322BE1"/>
    <w:rsid w:val="00324531"/>
    <w:rsid w:val="00324665"/>
    <w:rsid w:val="00324F0F"/>
    <w:rsid w:val="00325023"/>
    <w:rsid w:val="0032595C"/>
    <w:rsid w:val="00326100"/>
    <w:rsid w:val="00326658"/>
    <w:rsid w:val="00332612"/>
    <w:rsid w:val="003328B4"/>
    <w:rsid w:val="00332C9C"/>
    <w:rsid w:val="00332F6E"/>
    <w:rsid w:val="003330F2"/>
    <w:rsid w:val="00333D5D"/>
    <w:rsid w:val="00333E1C"/>
    <w:rsid w:val="003348ED"/>
    <w:rsid w:val="003350E7"/>
    <w:rsid w:val="003351A8"/>
    <w:rsid w:val="003352D0"/>
    <w:rsid w:val="00335620"/>
    <w:rsid w:val="003409F8"/>
    <w:rsid w:val="00342A99"/>
    <w:rsid w:val="00343748"/>
    <w:rsid w:val="003437CE"/>
    <w:rsid w:val="00343834"/>
    <w:rsid w:val="003438BF"/>
    <w:rsid w:val="00345999"/>
    <w:rsid w:val="003462B4"/>
    <w:rsid w:val="00346894"/>
    <w:rsid w:val="00347B4A"/>
    <w:rsid w:val="00347ED9"/>
    <w:rsid w:val="00351228"/>
    <w:rsid w:val="003519D9"/>
    <w:rsid w:val="00352320"/>
    <w:rsid w:val="003535D1"/>
    <w:rsid w:val="00353689"/>
    <w:rsid w:val="00353945"/>
    <w:rsid w:val="00353C17"/>
    <w:rsid w:val="00355025"/>
    <w:rsid w:val="00355259"/>
    <w:rsid w:val="00356402"/>
    <w:rsid w:val="003605B2"/>
    <w:rsid w:val="00361815"/>
    <w:rsid w:val="003618C0"/>
    <w:rsid w:val="00361E97"/>
    <w:rsid w:val="00362FFD"/>
    <w:rsid w:val="0036347A"/>
    <w:rsid w:val="00363C44"/>
    <w:rsid w:val="0036467D"/>
    <w:rsid w:val="0036491A"/>
    <w:rsid w:val="00367D4A"/>
    <w:rsid w:val="00371113"/>
    <w:rsid w:val="00371439"/>
    <w:rsid w:val="00371698"/>
    <w:rsid w:val="00372CFB"/>
    <w:rsid w:val="00377522"/>
    <w:rsid w:val="003779DA"/>
    <w:rsid w:val="00377DAA"/>
    <w:rsid w:val="00380493"/>
    <w:rsid w:val="003808DF"/>
    <w:rsid w:val="0038094D"/>
    <w:rsid w:val="00381111"/>
    <w:rsid w:val="003812F5"/>
    <w:rsid w:val="00382621"/>
    <w:rsid w:val="00382B9C"/>
    <w:rsid w:val="003839A6"/>
    <w:rsid w:val="00383BB6"/>
    <w:rsid w:val="00383C98"/>
    <w:rsid w:val="00384521"/>
    <w:rsid w:val="00386CF8"/>
    <w:rsid w:val="003875D6"/>
    <w:rsid w:val="00390BEA"/>
    <w:rsid w:val="00395872"/>
    <w:rsid w:val="003A0B27"/>
    <w:rsid w:val="003A4BE3"/>
    <w:rsid w:val="003A760C"/>
    <w:rsid w:val="003B019E"/>
    <w:rsid w:val="003B18D6"/>
    <w:rsid w:val="003B2439"/>
    <w:rsid w:val="003B2AE3"/>
    <w:rsid w:val="003B2DCE"/>
    <w:rsid w:val="003B2FAB"/>
    <w:rsid w:val="003B535E"/>
    <w:rsid w:val="003B53E5"/>
    <w:rsid w:val="003B552C"/>
    <w:rsid w:val="003B5DEE"/>
    <w:rsid w:val="003B65D1"/>
    <w:rsid w:val="003B7375"/>
    <w:rsid w:val="003B74CC"/>
    <w:rsid w:val="003B76A8"/>
    <w:rsid w:val="003B7D1D"/>
    <w:rsid w:val="003C0992"/>
    <w:rsid w:val="003C29A0"/>
    <w:rsid w:val="003C2E76"/>
    <w:rsid w:val="003C4A78"/>
    <w:rsid w:val="003C6613"/>
    <w:rsid w:val="003C71D0"/>
    <w:rsid w:val="003C76A5"/>
    <w:rsid w:val="003C7912"/>
    <w:rsid w:val="003D0EFA"/>
    <w:rsid w:val="003D1A62"/>
    <w:rsid w:val="003D1C5F"/>
    <w:rsid w:val="003D2C0D"/>
    <w:rsid w:val="003D348C"/>
    <w:rsid w:val="003D386A"/>
    <w:rsid w:val="003D5C8D"/>
    <w:rsid w:val="003D674E"/>
    <w:rsid w:val="003D741F"/>
    <w:rsid w:val="003E1460"/>
    <w:rsid w:val="003E24E2"/>
    <w:rsid w:val="003E266C"/>
    <w:rsid w:val="003E5B2D"/>
    <w:rsid w:val="003E78D7"/>
    <w:rsid w:val="003F0AD9"/>
    <w:rsid w:val="003F0B3A"/>
    <w:rsid w:val="003F0C1C"/>
    <w:rsid w:val="003F1D5F"/>
    <w:rsid w:val="003F1E24"/>
    <w:rsid w:val="003F245C"/>
    <w:rsid w:val="003F2F20"/>
    <w:rsid w:val="003F3F17"/>
    <w:rsid w:val="003F4036"/>
    <w:rsid w:val="003F79C2"/>
    <w:rsid w:val="003F7EC1"/>
    <w:rsid w:val="00401143"/>
    <w:rsid w:val="004017FD"/>
    <w:rsid w:val="00402928"/>
    <w:rsid w:val="0040297D"/>
    <w:rsid w:val="00403294"/>
    <w:rsid w:val="004035AD"/>
    <w:rsid w:val="00403FB1"/>
    <w:rsid w:val="00404312"/>
    <w:rsid w:val="00404D7D"/>
    <w:rsid w:val="00405D0D"/>
    <w:rsid w:val="00406264"/>
    <w:rsid w:val="0040632C"/>
    <w:rsid w:val="00406480"/>
    <w:rsid w:val="00410091"/>
    <w:rsid w:val="004101B9"/>
    <w:rsid w:val="00410A12"/>
    <w:rsid w:val="00413036"/>
    <w:rsid w:val="004130A8"/>
    <w:rsid w:val="00413B71"/>
    <w:rsid w:val="00415895"/>
    <w:rsid w:val="004165C0"/>
    <w:rsid w:val="00416935"/>
    <w:rsid w:val="00417402"/>
    <w:rsid w:val="00417EFC"/>
    <w:rsid w:val="00420D9A"/>
    <w:rsid w:val="00422C02"/>
    <w:rsid w:val="00423D3F"/>
    <w:rsid w:val="00424100"/>
    <w:rsid w:val="00424FA3"/>
    <w:rsid w:val="004253C3"/>
    <w:rsid w:val="00425A33"/>
    <w:rsid w:val="0042615D"/>
    <w:rsid w:val="00426A0F"/>
    <w:rsid w:val="00426F0C"/>
    <w:rsid w:val="00427A23"/>
    <w:rsid w:val="004304B5"/>
    <w:rsid w:val="00430FA9"/>
    <w:rsid w:val="0043157A"/>
    <w:rsid w:val="00431650"/>
    <w:rsid w:val="004331DB"/>
    <w:rsid w:val="00433AF0"/>
    <w:rsid w:val="004346D4"/>
    <w:rsid w:val="00434C53"/>
    <w:rsid w:val="00434CED"/>
    <w:rsid w:val="0043599B"/>
    <w:rsid w:val="00435CB6"/>
    <w:rsid w:val="00436888"/>
    <w:rsid w:val="00437628"/>
    <w:rsid w:val="0044083C"/>
    <w:rsid w:val="004417FE"/>
    <w:rsid w:val="004426B4"/>
    <w:rsid w:val="00442CDB"/>
    <w:rsid w:val="00443E5D"/>
    <w:rsid w:val="0044423E"/>
    <w:rsid w:val="00444644"/>
    <w:rsid w:val="00445905"/>
    <w:rsid w:val="00446EE6"/>
    <w:rsid w:val="004502F8"/>
    <w:rsid w:val="004507AD"/>
    <w:rsid w:val="00452DFD"/>
    <w:rsid w:val="00453C60"/>
    <w:rsid w:val="004545BA"/>
    <w:rsid w:val="00455CCB"/>
    <w:rsid w:val="00456958"/>
    <w:rsid w:val="00457639"/>
    <w:rsid w:val="00457C0C"/>
    <w:rsid w:val="00457CFA"/>
    <w:rsid w:val="00460361"/>
    <w:rsid w:val="004606BB"/>
    <w:rsid w:val="004620A4"/>
    <w:rsid w:val="0046229B"/>
    <w:rsid w:val="004625AD"/>
    <w:rsid w:val="00462794"/>
    <w:rsid w:val="00463440"/>
    <w:rsid w:val="00463821"/>
    <w:rsid w:val="004639DF"/>
    <w:rsid w:val="00464B4A"/>
    <w:rsid w:val="00464E0D"/>
    <w:rsid w:val="00464F07"/>
    <w:rsid w:val="00465504"/>
    <w:rsid w:val="004660F8"/>
    <w:rsid w:val="004714BA"/>
    <w:rsid w:val="00471CA1"/>
    <w:rsid w:val="0047246B"/>
    <w:rsid w:val="0047301D"/>
    <w:rsid w:val="004732E3"/>
    <w:rsid w:val="00473BBA"/>
    <w:rsid w:val="00475302"/>
    <w:rsid w:val="00476035"/>
    <w:rsid w:val="00476118"/>
    <w:rsid w:val="004762A1"/>
    <w:rsid w:val="0047728B"/>
    <w:rsid w:val="00480AF2"/>
    <w:rsid w:val="00481103"/>
    <w:rsid w:val="00482C44"/>
    <w:rsid w:val="004838BD"/>
    <w:rsid w:val="00484612"/>
    <w:rsid w:val="00484BF1"/>
    <w:rsid w:val="00485FD0"/>
    <w:rsid w:val="00486592"/>
    <w:rsid w:val="004871DA"/>
    <w:rsid w:val="004872D0"/>
    <w:rsid w:val="0048772B"/>
    <w:rsid w:val="00487B25"/>
    <w:rsid w:val="00487C58"/>
    <w:rsid w:val="00492696"/>
    <w:rsid w:val="004933B4"/>
    <w:rsid w:val="00494006"/>
    <w:rsid w:val="00494355"/>
    <w:rsid w:val="004945ED"/>
    <w:rsid w:val="00495A01"/>
    <w:rsid w:val="00496BD8"/>
    <w:rsid w:val="004A0D01"/>
    <w:rsid w:val="004A2781"/>
    <w:rsid w:val="004A30FE"/>
    <w:rsid w:val="004A322A"/>
    <w:rsid w:val="004A3BED"/>
    <w:rsid w:val="004A478E"/>
    <w:rsid w:val="004A4893"/>
    <w:rsid w:val="004A4B56"/>
    <w:rsid w:val="004A5952"/>
    <w:rsid w:val="004A7540"/>
    <w:rsid w:val="004A79A7"/>
    <w:rsid w:val="004B1279"/>
    <w:rsid w:val="004B2143"/>
    <w:rsid w:val="004B293A"/>
    <w:rsid w:val="004B3863"/>
    <w:rsid w:val="004B3C4A"/>
    <w:rsid w:val="004B54F7"/>
    <w:rsid w:val="004B778D"/>
    <w:rsid w:val="004C2052"/>
    <w:rsid w:val="004C495A"/>
    <w:rsid w:val="004C4A42"/>
    <w:rsid w:val="004C4B49"/>
    <w:rsid w:val="004C5173"/>
    <w:rsid w:val="004C55C7"/>
    <w:rsid w:val="004C5C90"/>
    <w:rsid w:val="004C6DC8"/>
    <w:rsid w:val="004C6EEC"/>
    <w:rsid w:val="004D0007"/>
    <w:rsid w:val="004D05AB"/>
    <w:rsid w:val="004D0927"/>
    <w:rsid w:val="004D10A4"/>
    <w:rsid w:val="004D1316"/>
    <w:rsid w:val="004D3306"/>
    <w:rsid w:val="004D3616"/>
    <w:rsid w:val="004D3D9B"/>
    <w:rsid w:val="004D4292"/>
    <w:rsid w:val="004D43F0"/>
    <w:rsid w:val="004D45F2"/>
    <w:rsid w:val="004D4DFE"/>
    <w:rsid w:val="004D4F9E"/>
    <w:rsid w:val="004D59B3"/>
    <w:rsid w:val="004D5A3A"/>
    <w:rsid w:val="004D6EAE"/>
    <w:rsid w:val="004D706A"/>
    <w:rsid w:val="004E1201"/>
    <w:rsid w:val="004E2B8C"/>
    <w:rsid w:val="004E32EF"/>
    <w:rsid w:val="004E3315"/>
    <w:rsid w:val="004E441A"/>
    <w:rsid w:val="004E6C76"/>
    <w:rsid w:val="004E7B71"/>
    <w:rsid w:val="004E7C15"/>
    <w:rsid w:val="004E7C9F"/>
    <w:rsid w:val="004F02B9"/>
    <w:rsid w:val="004F0BD9"/>
    <w:rsid w:val="004F15DE"/>
    <w:rsid w:val="004F1ED0"/>
    <w:rsid w:val="004F2FC4"/>
    <w:rsid w:val="004F33A1"/>
    <w:rsid w:val="004F54E3"/>
    <w:rsid w:val="004F562E"/>
    <w:rsid w:val="004F6FE3"/>
    <w:rsid w:val="004F7416"/>
    <w:rsid w:val="00500654"/>
    <w:rsid w:val="00501093"/>
    <w:rsid w:val="005010C3"/>
    <w:rsid w:val="00502473"/>
    <w:rsid w:val="005028A6"/>
    <w:rsid w:val="00504F07"/>
    <w:rsid w:val="00506AFE"/>
    <w:rsid w:val="00506CD8"/>
    <w:rsid w:val="00507329"/>
    <w:rsid w:val="00507C03"/>
    <w:rsid w:val="00510AD6"/>
    <w:rsid w:val="00511E52"/>
    <w:rsid w:val="00512022"/>
    <w:rsid w:val="00512650"/>
    <w:rsid w:val="00514ECA"/>
    <w:rsid w:val="005157FC"/>
    <w:rsid w:val="00516C6D"/>
    <w:rsid w:val="005177D8"/>
    <w:rsid w:val="005232E5"/>
    <w:rsid w:val="00524A47"/>
    <w:rsid w:val="005263CD"/>
    <w:rsid w:val="00526561"/>
    <w:rsid w:val="00527283"/>
    <w:rsid w:val="00527663"/>
    <w:rsid w:val="00527DEB"/>
    <w:rsid w:val="005302FB"/>
    <w:rsid w:val="0053035F"/>
    <w:rsid w:val="00530BEA"/>
    <w:rsid w:val="0053307A"/>
    <w:rsid w:val="005331FF"/>
    <w:rsid w:val="0053412B"/>
    <w:rsid w:val="00534192"/>
    <w:rsid w:val="00534645"/>
    <w:rsid w:val="005360DC"/>
    <w:rsid w:val="0053744E"/>
    <w:rsid w:val="005374C7"/>
    <w:rsid w:val="005401F6"/>
    <w:rsid w:val="005404F8"/>
    <w:rsid w:val="00540AF6"/>
    <w:rsid w:val="00540C45"/>
    <w:rsid w:val="00541381"/>
    <w:rsid w:val="00541D4C"/>
    <w:rsid w:val="005421DF"/>
    <w:rsid w:val="00542927"/>
    <w:rsid w:val="00544BB1"/>
    <w:rsid w:val="00545C68"/>
    <w:rsid w:val="00546AFF"/>
    <w:rsid w:val="00547572"/>
    <w:rsid w:val="00547798"/>
    <w:rsid w:val="005521E3"/>
    <w:rsid w:val="0055441F"/>
    <w:rsid w:val="0055600D"/>
    <w:rsid w:val="005568D7"/>
    <w:rsid w:val="005575B4"/>
    <w:rsid w:val="00557F80"/>
    <w:rsid w:val="005601D6"/>
    <w:rsid w:val="00560D29"/>
    <w:rsid w:val="00560F09"/>
    <w:rsid w:val="0056285B"/>
    <w:rsid w:val="00562F6E"/>
    <w:rsid w:val="005632C2"/>
    <w:rsid w:val="005636CE"/>
    <w:rsid w:val="00565476"/>
    <w:rsid w:val="00567A4B"/>
    <w:rsid w:val="00567E6A"/>
    <w:rsid w:val="00567EA9"/>
    <w:rsid w:val="00570167"/>
    <w:rsid w:val="00570365"/>
    <w:rsid w:val="00571350"/>
    <w:rsid w:val="00572579"/>
    <w:rsid w:val="00574308"/>
    <w:rsid w:val="005745A3"/>
    <w:rsid w:val="005760CC"/>
    <w:rsid w:val="00580898"/>
    <w:rsid w:val="0058136B"/>
    <w:rsid w:val="005815DA"/>
    <w:rsid w:val="00582443"/>
    <w:rsid w:val="00582D45"/>
    <w:rsid w:val="005834DE"/>
    <w:rsid w:val="00583797"/>
    <w:rsid w:val="00583F64"/>
    <w:rsid w:val="00585451"/>
    <w:rsid w:val="0058673A"/>
    <w:rsid w:val="00587367"/>
    <w:rsid w:val="00587B19"/>
    <w:rsid w:val="00590562"/>
    <w:rsid w:val="005916DD"/>
    <w:rsid w:val="00592640"/>
    <w:rsid w:val="00593922"/>
    <w:rsid w:val="0059407B"/>
    <w:rsid w:val="00594ACF"/>
    <w:rsid w:val="00597FE0"/>
    <w:rsid w:val="005A0C53"/>
    <w:rsid w:val="005A117A"/>
    <w:rsid w:val="005A1F93"/>
    <w:rsid w:val="005A342E"/>
    <w:rsid w:val="005A42CC"/>
    <w:rsid w:val="005A4CF3"/>
    <w:rsid w:val="005A5124"/>
    <w:rsid w:val="005A5ECB"/>
    <w:rsid w:val="005A73C8"/>
    <w:rsid w:val="005A7BB6"/>
    <w:rsid w:val="005A7F3E"/>
    <w:rsid w:val="005A7FAD"/>
    <w:rsid w:val="005B0085"/>
    <w:rsid w:val="005B02D6"/>
    <w:rsid w:val="005B0EE7"/>
    <w:rsid w:val="005B4AFD"/>
    <w:rsid w:val="005B4B6B"/>
    <w:rsid w:val="005B5A1A"/>
    <w:rsid w:val="005B5EB2"/>
    <w:rsid w:val="005B6E75"/>
    <w:rsid w:val="005B6EED"/>
    <w:rsid w:val="005C0591"/>
    <w:rsid w:val="005C0633"/>
    <w:rsid w:val="005C1CE1"/>
    <w:rsid w:val="005C258F"/>
    <w:rsid w:val="005C2A27"/>
    <w:rsid w:val="005C31CF"/>
    <w:rsid w:val="005C377B"/>
    <w:rsid w:val="005C3789"/>
    <w:rsid w:val="005C4715"/>
    <w:rsid w:val="005C4A73"/>
    <w:rsid w:val="005C4EBD"/>
    <w:rsid w:val="005C554C"/>
    <w:rsid w:val="005C7ADF"/>
    <w:rsid w:val="005D195B"/>
    <w:rsid w:val="005D1A4D"/>
    <w:rsid w:val="005D1BCA"/>
    <w:rsid w:val="005D2662"/>
    <w:rsid w:val="005D3487"/>
    <w:rsid w:val="005D3955"/>
    <w:rsid w:val="005D3B46"/>
    <w:rsid w:val="005D4798"/>
    <w:rsid w:val="005D4C20"/>
    <w:rsid w:val="005D5A06"/>
    <w:rsid w:val="005D655E"/>
    <w:rsid w:val="005D7AA6"/>
    <w:rsid w:val="005E00D0"/>
    <w:rsid w:val="005E017E"/>
    <w:rsid w:val="005E0913"/>
    <w:rsid w:val="005E0E63"/>
    <w:rsid w:val="005E102F"/>
    <w:rsid w:val="005E111D"/>
    <w:rsid w:val="005E3400"/>
    <w:rsid w:val="005E3FA3"/>
    <w:rsid w:val="005E4B6C"/>
    <w:rsid w:val="005E60DB"/>
    <w:rsid w:val="005E685A"/>
    <w:rsid w:val="005E7446"/>
    <w:rsid w:val="005F05CC"/>
    <w:rsid w:val="005F22FD"/>
    <w:rsid w:val="005F235E"/>
    <w:rsid w:val="005F2C5D"/>
    <w:rsid w:val="005F35B5"/>
    <w:rsid w:val="005F544C"/>
    <w:rsid w:val="005F6163"/>
    <w:rsid w:val="005F7BC7"/>
    <w:rsid w:val="00600470"/>
    <w:rsid w:val="006009E8"/>
    <w:rsid w:val="00601460"/>
    <w:rsid w:val="00603C2E"/>
    <w:rsid w:val="00603D85"/>
    <w:rsid w:val="006041C9"/>
    <w:rsid w:val="006046D7"/>
    <w:rsid w:val="006054D6"/>
    <w:rsid w:val="00605A12"/>
    <w:rsid w:val="00605D7F"/>
    <w:rsid w:val="0060688F"/>
    <w:rsid w:val="00606895"/>
    <w:rsid w:val="006076F4"/>
    <w:rsid w:val="006078EF"/>
    <w:rsid w:val="00607AA1"/>
    <w:rsid w:val="00610C0A"/>
    <w:rsid w:val="00611821"/>
    <w:rsid w:val="00612099"/>
    <w:rsid w:val="0061255B"/>
    <w:rsid w:val="0061389D"/>
    <w:rsid w:val="006138E4"/>
    <w:rsid w:val="0061422D"/>
    <w:rsid w:val="006143B1"/>
    <w:rsid w:val="00615BA3"/>
    <w:rsid w:val="00615BDB"/>
    <w:rsid w:val="00615EB8"/>
    <w:rsid w:val="00620124"/>
    <w:rsid w:val="00621EFE"/>
    <w:rsid w:val="00622DDE"/>
    <w:rsid w:val="00623112"/>
    <w:rsid w:val="006269BA"/>
    <w:rsid w:val="006304DA"/>
    <w:rsid w:val="00630959"/>
    <w:rsid w:val="00630B8B"/>
    <w:rsid w:val="00630F77"/>
    <w:rsid w:val="006314C3"/>
    <w:rsid w:val="006347AC"/>
    <w:rsid w:val="00634921"/>
    <w:rsid w:val="00636B9C"/>
    <w:rsid w:val="00636D93"/>
    <w:rsid w:val="00637033"/>
    <w:rsid w:val="00637476"/>
    <w:rsid w:val="006415F4"/>
    <w:rsid w:val="00641C59"/>
    <w:rsid w:val="0064330E"/>
    <w:rsid w:val="006435AF"/>
    <w:rsid w:val="0064368C"/>
    <w:rsid w:val="00645CD4"/>
    <w:rsid w:val="0064705A"/>
    <w:rsid w:val="006477EF"/>
    <w:rsid w:val="0065030E"/>
    <w:rsid w:val="00650D63"/>
    <w:rsid w:val="00651887"/>
    <w:rsid w:val="006518ED"/>
    <w:rsid w:val="00653A72"/>
    <w:rsid w:val="00654683"/>
    <w:rsid w:val="006549DC"/>
    <w:rsid w:val="0065627A"/>
    <w:rsid w:val="00656EC8"/>
    <w:rsid w:val="006611E5"/>
    <w:rsid w:val="006626BE"/>
    <w:rsid w:val="0066276D"/>
    <w:rsid w:val="00662C23"/>
    <w:rsid w:val="006637A9"/>
    <w:rsid w:val="0066527C"/>
    <w:rsid w:val="00665A50"/>
    <w:rsid w:val="00666E97"/>
    <w:rsid w:val="00667189"/>
    <w:rsid w:val="00667896"/>
    <w:rsid w:val="006702AF"/>
    <w:rsid w:val="0067048C"/>
    <w:rsid w:val="00671057"/>
    <w:rsid w:val="006713BB"/>
    <w:rsid w:val="00671ACE"/>
    <w:rsid w:val="00671DD1"/>
    <w:rsid w:val="00672284"/>
    <w:rsid w:val="0067294D"/>
    <w:rsid w:val="006736CD"/>
    <w:rsid w:val="006742FD"/>
    <w:rsid w:val="006762E7"/>
    <w:rsid w:val="00677963"/>
    <w:rsid w:val="00680441"/>
    <w:rsid w:val="00680B58"/>
    <w:rsid w:val="0068246B"/>
    <w:rsid w:val="00683C39"/>
    <w:rsid w:val="006843E7"/>
    <w:rsid w:val="006873F7"/>
    <w:rsid w:val="006877C2"/>
    <w:rsid w:val="00687B0F"/>
    <w:rsid w:val="00687F17"/>
    <w:rsid w:val="00693662"/>
    <w:rsid w:val="00694344"/>
    <w:rsid w:val="006948C0"/>
    <w:rsid w:val="00694E50"/>
    <w:rsid w:val="00695484"/>
    <w:rsid w:val="00696480"/>
    <w:rsid w:val="00697361"/>
    <w:rsid w:val="0069741C"/>
    <w:rsid w:val="00697DEF"/>
    <w:rsid w:val="006A0353"/>
    <w:rsid w:val="006A1915"/>
    <w:rsid w:val="006A2361"/>
    <w:rsid w:val="006A2532"/>
    <w:rsid w:val="006A3378"/>
    <w:rsid w:val="006A3CD0"/>
    <w:rsid w:val="006A4F90"/>
    <w:rsid w:val="006A554A"/>
    <w:rsid w:val="006A5B06"/>
    <w:rsid w:val="006A5D2F"/>
    <w:rsid w:val="006A68FF"/>
    <w:rsid w:val="006A6A04"/>
    <w:rsid w:val="006A6BF2"/>
    <w:rsid w:val="006A6F7F"/>
    <w:rsid w:val="006A782A"/>
    <w:rsid w:val="006A7A9B"/>
    <w:rsid w:val="006B0262"/>
    <w:rsid w:val="006B1405"/>
    <w:rsid w:val="006B18A7"/>
    <w:rsid w:val="006B2C13"/>
    <w:rsid w:val="006B30F4"/>
    <w:rsid w:val="006B3E23"/>
    <w:rsid w:val="006B4842"/>
    <w:rsid w:val="006B525E"/>
    <w:rsid w:val="006B5F6B"/>
    <w:rsid w:val="006B6CE2"/>
    <w:rsid w:val="006B7297"/>
    <w:rsid w:val="006B7535"/>
    <w:rsid w:val="006C045B"/>
    <w:rsid w:val="006C0713"/>
    <w:rsid w:val="006C1E44"/>
    <w:rsid w:val="006C21A0"/>
    <w:rsid w:val="006C393C"/>
    <w:rsid w:val="006C4D27"/>
    <w:rsid w:val="006C766B"/>
    <w:rsid w:val="006D044D"/>
    <w:rsid w:val="006D080D"/>
    <w:rsid w:val="006D0BC7"/>
    <w:rsid w:val="006D0CB5"/>
    <w:rsid w:val="006D1972"/>
    <w:rsid w:val="006D220C"/>
    <w:rsid w:val="006D3BCC"/>
    <w:rsid w:val="006D4F5F"/>
    <w:rsid w:val="006D5269"/>
    <w:rsid w:val="006D585E"/>
    <w:rsid w:val="006D6BCD"/>
    <w:rsid w:val="006D6FB6"/>
    <w:rsid w:val="006D715F"/>
    <w:rsid w:val="006D79D2"/>
    <w:rsid w:val="006E24C4"/>
    <w:rsid w:val="006E3116"/>
    <w:rsid w:val="006E3862"/>
    <w:rsid w:val="006E399B"/>
    <w:rsid w:val="006E4CCB"/>
    <w:rsid w:val="006E564F"/>
    <w:rsid w:val="006E570D"/>
    <w:rsid w:val="006E5E0B"/>
    <w:rsid w:val="006F0794"/>
    <w:rsid w:val="006F1B9D"/>
    <w:rsid w:val="006F415C"/>
    <w:rsid w:val="006F4AB7"/>
    <w:rsid w:val="006F5A3F"/>
    <w:rsid w:val="006F6B4D"/>
    <w:rsid w:val="006F77E2"/>
    <w:rsid w:val="006F7DC0"/>
    <w:rsid w:val="007004FC"/>
    <w:rsid w:val="00700D73"/>
    <w:rsid w:val="007019E0"/>
    <w:rsid w:val="00701F1E"/>
    <w:rsid w:val="007038DD"/>
    <w:rsid w:val="00706337"/>
    <w:rsid w:val="00706A1C"/>
    <w:rsid w:val="0071090C"/>
    <w:rsid w:val="00711B5D"/>
    <w:rsid w:val="00711F25"/>
    <w:rsid w:val="007129CF"/>
    <w:rsid w:val="007141AE"/>
    <w:rsid w:val="00714B19"/>
    <w:rsid w:val="00714F59"/>
    <w:rsid w:val="00715839"/>
    <w:rsid w:val="00716E85"/>
    <w:rsid w:val="00716E96"/>
    <w:rsid w:val="0072120E"/>
    <w:rsid w:val="0072187D"/>
    <w:rsid w:val="00723544"/>
    <w:rsid w:val="00724656"/>
    <w:rsid w:val="00724AF4"/>
    <w:rsid w:val="00726C83"/>
    <w:rsid w:val="00727246"/>
    <w:rsid w:val="00727977"/>
    <w:rsid w:val="00727F53"/>
    <w:rsid w:val="007305DC"/>
    <w:rsid w:val="00731124"/>
    <w:rsid w:val="007343CB"/>
    <w:rsid w:val="0073443F"/>
    <w:rsid w:val="00734834"/>
    <w:rsid w:val="00734F35"/>
    <w:rsid w:val="00735C41"/>
    <w:rsid w:val="007366AE"/>
    <w:rsid w:val="00737DF0"/>
    <w:rsid w:val="0074004F"/>
    <w:rsid w:val="00740CAA"/>
    <w:rsid w:val="00740DC5"/>
    <w:rsid w:val="00741047"/>
    <w:rsid w:val="00742FB9"/>
    <w:rsid w:val="00743527"/>
    <w:rsid w:val="007446C1"/>
    <w:rsid w:val="00744FA7"/>
    <w:rsid w:val="00745F25"/>
    <w:rsid w:val="00746BAA"/>
    <w:rsid w:val="00750CC8"/>
    <w:rsid w:val="007519B2"/>
    <w:rsid w:val="007523C6"/>
    <w:rsid w:val="00752600"/>
    <w:rsid w:val="00752C06"/>
    <w:rsid w:val="00753B20"/>
    <w:rsid w:val="007553A5"/>
    <w:rsid w:val="00755EE7"/>
    <w:rsid w:val="007564BB"/>
    <w:rsid w:val="00756ED0"/>
    <w:rsid w:val="007577E7"/>
    <w:rsid w:val="00760313"/>
    <w:rsid w:val="00761317"/>
    <w:rsid w:val="0076131D"/>
    <w:rsid w:val="007616F1"/>
    <w:rsid w:val="007638B2"/>
    <w:rsid w:val="00763E20"/>
    <w:rsid w:val="00765BED"/>
    <w:rsid w:val="00766941"/>
    <w:rsid w:val="00766A43"/>
    <w:rsid w:val="00766D9B"/>
    <w:rsid w:val="00767284"/>
    <w:rsid w:val="007678A2"/>
    <w:rsid w:val="0077026E"/>
    <w:rsid w:val="00770FE3"/>
    <w:rsid w:val="0077178F"/>
    <w:rsid w:val="007718E6"/>
    <w:rsid w:val="00771EB7"/>
    <w:rsid w:val="00772923"/>
    <w:rsid w:val="007729FA"/>
    <w:rsid w:val="00773D8E"/>
    <w:rsid w:val="0077460F"/>
    <w:rsid w:val="007761C9"/>
    <w:rsid w:val="00776381"/>
    <w:rsid w:val="007777C8"/>
    <w:rsid w:val="00777FF8"/>
    <w:rsid w:val="007808F5"/>
    <w:rsid w:val="00780933"/>
    <w:rsid w:val="007836C3"/>
    <w:rsid w:val="0078584E"/>
    <w:rsid w:val="0078638B"/>
    <w:rsid w:val="00786974"/>
    <w:rsid w:val="0078722B"/>
    <w:rsid w:val="007904C6"/>
    <w:rsid w:val="00790C05"/>
    <w:rsid w:val="0079234E"/>
    <w:rsid w:val="007931DE"/>
    <w:rsid w:val="00793E53"/>
    <w:rsid w:val="00793E7C"/>
    <w:rsid w:val="00794456"/>
    <w:rsid w:val="007959A5"/>
    <w:rsid w:val="00796D65"/>
    <w:rsid w:val="00797690"/>
    <w:rsid w:val="007A09F4"/>
    <w:rsid w:val="007A10AF"/>
    <w:rsid w:val="007A10B8"/>
    <w:rsid w:val="007A18DD"/>
    <w:rsid w:val="007A51C7"/>
    <w:rsid w:val="007A6BFD"/>
    <w:rsid w:val="007A6F03"/>
    <w:rsid w:val="007A74E4"/>
    <w:rsid w:val="007A7748"/>
    <w:rsid w:val="007A7B16"/>
    <w:rsid w:val="007A7BFE"/>
    <w:rsid w:val="007B04DC"/>
    <w:rsid w:val="007B09C1"/>
    <w:rsid w:val="007B1669"/>
    <w:rsid w:val="007B1BF0"/>
    <w:rsid w:val="007B3C39"/>
    <w:rsid w:val="007B4CDC"/>
    <w:rsid w:val="007B5157"/>
    <w:rsid w:val="007B5549"/>
    <w:rsid w:val="007B59EF"/>
    <w:rsid w:val="007B7B91"/>
    <w:rsid w:val="007B7BEF"/>
    <w:rsid w:val="007C2BB3"/>
    <w:rsid w:val="007C33E2"/>
    <w:rsid w:val="007C3ABB"/>
    <w:rsid w:val="007C3B89"/>
    <w:rsid w:val="007C43E7"/>
    <w:rsid w:val="007C5244"/>
    <w:rsid w:val="007C59B9"/>
    <w:rsid w:val="007C6101"/>
    <w:rsid w:val="007C6CFC"/>
    <w:rsid w:val="007C7C19"/>
    <w:rsid w:val="007D1FE0"/>
    <w:rsid w:val="007D2291"/>
    <w:rsid w:val="007D3690"/>
    <w:rsid w:val="007D3F13"/>
    <w:rsid w:val="007D5996"/>
    <w:rsid w:val="007D5DA2"/>
    <w:rsid w:val="007D7EDA"/>
    <w:rsid w:val="007E044F"/>
    <w:rsid w:val="007E1003"/>
    <w:rsid w:val="007E12A1"/>
    <w:rsid w:val="007E161A"/>
    <w:rsid w:val="007E1717"/>
    <w:rsid w:val="007E2DDA"/>
    <w:rsid w:val="007E31D8"/>
    <w:rsid w:val="007E3B28"/>
    <w:rsid w:val="007E4C28"/>
    <w:rsid w:val="007E5DFB"/>
    <w:rsid w:val="007E621B"/>
    <w:rsid w:val="007E6604"/>
    <w:rsid w:val="007E7E84"/>
    <w:rsid w:val="007F1353"/>
    <w:rsid w:val="007F23B6"/>
    <w:rsid w:val="007F2456"/>
    <w:rsid w:val="007F2742"/>
    <w:rsid w:val="007F29EB"/>
    <w:rsid w:val="007F2D9B"/>
    <w:rsid w:val="007F5E27"/>
    <w:rsid w:val="007F702C"/>
    <w:rsid w:val="00800122"/>
    <w:rsid w:val="0080061A"/>
    <w:rsid w:val="00800BBB"/>
    <w:rsid w:val="00800FCF"/>
    <w:rsid w:val="00802716"/>
    <w:rsid w:val="00802F5A"/>
    <w:rsid w:val="008038B2"/>
    <w:rsid w:val="00807723"/>
    <w:rsid w:val="00807AD2"/>
    <w:rsid w:val="00807D50"/>
    <w:rsid w:val="00810CB1"/>
    <w:rsid w:val="00812762"/>
    <w:rsid w:val="00812F47"/>
    <w:rsid w:val="0081380C"/>
    <w:rsid w:val="00813D32"/>
    <w:rsid w:val="00814715"/>
    <w:rsid w:val="008166F5"/>
    <w:rsid w:val="00817250"/>
    <w:rsid w:val="00820329"/>
    <w:rsid w:val="00820843"/>
    <w:rsid w:val="0082258A"/>
    <w:rsid w:val="00823740"/>
    <w:rsid w:val="00824556"/>
    <w:rsid w:val="00826008"/>
    <w:rsid w:val="00826C6F"/>
    <w:rsid w:val="0082741F"/>
    <w:rsid w:val="0082760C"/>
    <w:rsid w:val="00830028"/>
    <w:rsid w:val="008302D4"/>
    <w:rsid w:val="008302DD"/>
    <w:rsid w:val="008307ED"/>
    <w:rsid w:val="00830D91"/>
    <w:rsid w:val="00831159"/>
    <w:rsid w:val="008325FB"/>
    <w:rsid w:val="008329E4"/>
    <w:rsid w:val="00832B93"/>
    <w:rsid w:val="00833CFE"/>
    <w:rsid w:val="00834C15"/>
    <w:rsid w:val="008360FA"/>
    <w:rsid w:val="00836845"/>
    <w:rsid w:val="008368C7"/>
    <w:rsid w:val="0083796F"/>
    <w:rsid w:val="008400BE"/>
    <w:rsid w:val="0084127A"/>
    <w:rsid w:val="00842ABE"/>
    <w:rsid w:val="00843630"/>
    <w:rsid w:val="008453FE"/>
    <w:rsid w:val="00846960"/>
    <w:rsid w:val="008510D0"/>
    <w:rsid w:val="008516CB"/>
    <w:rsid w:val="00851D64"/>
    <w:rsid w:val="0085361E"/>
    <w:rsid w:val="00853B05"/>
    <w:rsid w:val="00853D8E"/>
    <w:rsid w:val="00854FEE"/>
    <w:rsid w:val="008561C2"/>
    <w:rsid w:val="0085653F"/>
    <w:rsid w:val="00856810"/>
    <w:rsid w:val="00856EC1"/>
    <w:rsid w:val="00857FC4"/>
    <w:rsid w:val="0086075D"/>
    <w:rsid w:val="00860A9E"/>
    <w:rsid w:val="008612A9"/>
    <w:rsid w:val="00864114"/>
    <w:rsid w:val="008650E2"/>
    <w:rsid w:val="00865C8E"/>
    <w:rsid w:val="0086773A"/>
    <w:rsid w:val="00867D35"/>
    <w:rsid w:val="008710B3"/>
    <w:rsid w:val="00871E6F"/>
    <w:rsid w:val="008742B5"/>
    <w:rsid w:val="00874EBF"/>
    <w:rsid w:val="008759B6"/>
    <w:rsid w:val="00876602"/>
    <w:rsid w:val="00876AE9"/>
    <w:rsid w:val="00876FE1"/>
    <w:rsid w:val="00880240"/>
    <w:rsid w:val="00881125"/>
    <w:rsid w:val="00883A14"/>
    <w:rsid w:val="008843E4"/>
    <w:rsid w:val="008848D8"/>
    <w:rsid w:val="00884B56"/>
    <w:rsid w:val="00885534"/>
    <w:rsid w:val="00885AFC"/>
    <w:rsid w:val="00885B03"/>
    <w:rsid w:val="0088626D"/>
    <w:rsid w:val="00886E04"/>
    <w:rsid w:val="008870CC"/>
    <w:rsid w:val="008872A6"/>
    <w:rsid w:val="00887902"/>
    <w:rsid w:val="00887D58"/>
    <w:rsid w:val="008905A2"/>
    <w:rsid w:val="00892D39"/>
    <w:rsid w:val="00893DA6"/>
    <w:rsid w:val="0089437F"/>
    <w:rsid w:val="008948F1"/>
    <w:rsid w:val="00896259"/>
    <w:rsid w:val="008A11D1"/>
    <w:rsid w:val="008A15D3"/>
    <w:rsid w:val="008A23B1"/>
    <w:rsid w:val="008A36B8"/>
    <w:rsid w:val="008A5666"/>
    <w:rsid w:val="008A5AB8"/>
    <w:rsid w:val="008A643A"/>
    <w:rsid w:val="008A7879"/>
    <w:rsid w:val="008A7A7A"/>
    <w:rsid w:val="008A7CDE"/>
    <w:rsid w:val="008B0716"/>
    <w:rsid w:val="008B11B6"/>
    <w:rsid w:val="008B3415"/>
    <w:rsid w:val="008B36BC"/>
    <w:rsid w:val="008B3838"/>
    <w:rsid w:val="008B40F2"/>
    <w:rsid w:val="008B4446"/>
    <w:rsid w:val="008B4819"/>
    <w:rsid w:val="008B5289"/>
    <w:rsid w:val="008B5E74"/>
    <w:rsid w:val="008B6C3F"/>
    <w:rsid w:val="008B7031"/>
    <w:rsid w:val="008C0D6C"/>
    <w:rsid w:val="008C0E1D"/>
    <w:rsid w:val="008C10A7"/>
    <w:rsid w:val="008C1123"/>
    <w:rsid w:val="008C117A"/>
    <w:rsid w:val="008C19EB"/>
    <w:rsid w:val="008C2787"/>
    <w:rsid w:val="008C4CE8"/>
    <w:rsid w:val="008C6EA6"/>
    <w:rsid w:val="008C6F78"/>
    <w:rsid w:val="008C779A"/>
    <w:rsid w:val="008D06E2"/>
    <w:rsid w:val="008D1AF7"/>
    <w:rsid w:val="008D1CDD"/>
    <w:rsid w:val="008D1DBC"/>
    <w:rsid w:val="008D38F9"/>
    <w:rsid w:val="008D3F00"/>
    <w:rsid w:val="008D41CF"/>
    <w:rsid w:val="008D499D"/>
    <w:rsid w:val="008D5B61"/>
    <w:rsid w:val="008D7EF4"/>
    <w:rsid w:val="008E2357"/>
    <w:rsid w:val="008E25A4"/>
    <w:rsid w:val="008E300A"/>
    <w:rsid w:val="008E492F"/>
    <w:rsid w:val="008E6D1B"/>
    <w:rsid w:val="008E7351"/>
    <w:rsid w:val="008F16D2"/>
    <w:rsid w:val="008F1C6C"/>
    <w:rsid w:val="008F1E32"/>
    <w:rsid w:val="008F1F57"/>
    <w:rsid w:val="008F2D01"/>
    <w:rsid w:val="008F37E5"/>
    <w:rsid w:val="008F5B6B"/>
    <w:rsid w:val="008F67CF"/>
    <w:rsid w:val="008F75FC"/>
    <w:rsid w:val="008F7BF9"/>
    <w:rsid w:val="008F7C18"/>
    <w:rsid w:val="009014AB"/>
    <w:rsid w:val="00902D62"/>
    <w:rsid w:val="00903D0B"/>
    <w:rsid w:val="00904122"/>
    <w:rsid w:val="00904912"/>
    <w:rsid w:val="00906E5F"/>
    <w:rsid w:val="009072BE"/>
    <w:rsid w:val="00907897"/>
    <w:rsid w:val="0091023F"/>
    <w:rsid w:val="00910497"/>
    <w:rsid w:val="0091158B"/>
    <w:rsid w:val="00911E16"/>
    <w:rsid w:val="00912E72"/>
    <w:rsid w:val="009130A3"/>
    <w:rsid w:val="00913C0B"/>
    <w:rsid w:val="009142BA"/>
    <w:rsid w:val="00914736"/>
    <w:rsid w:val="00914993"/>
    <w:rsid w:val="00915130"/>
    <w:rsid w:val="00916BBA"/>
    <w:rsid w:val="009208FE"/>
    <w:rsid w:val="0092261F"/>
    <w:rsid w:val="0092302F"/>
    <w:rsid w:val="009231DC"/>
    <w:rsid w:val="00925381"/>
    <w:rsid w:val="0092659C"/>
    <w:rsid w:val="00926A63"/>
    <w:rsid w:val="00927670"/>
    <w:rsid w:val="00931E6A"/>
    <w:rsid w:val="009328D0"/>
    <w:rsid w:val="009350D5"/>
    <w:rsid w:val="0093612C"/>
    <w:rsid w:val="009363B4"/>
    <w:rsid w:val="00936D6F"/>
    <w:rsid w:val="00936DF4"/>
    <w:rsid w:val="00937B5D"/>
    <w:rsid w:val="009403EF"/>
    <w:rsid w:val="009419CE"/>
    <w:rsid w:val="00942699"/>
    <w:rsid w:val="0094273B"/>
    <w:rsid w:val="009429A0"/>
    <w:rsid w:val="00942D79"/>
    <w:rsid w:val="00942F3D"/>
    <w:rsid w:val="00943149"/>
    <w:rsid w:val="00943150"/>
    <w:rsid w:val="00943275"/>
    <w:rsid w:val="00944268"/>
    <w:rsid w:val="00944ACD"/>
    <w:rsid w:val="0094546F"/>
    <w:rsid w:val="00947D83"/>
    <w:rsid w:val="009517C9"/>
    <w:rsid w:val="009517DA"/>
    <w:rsid w:val="00952308"/>
    <w:rsid w:val="00952C6C"/>
    <w:rsid w:val="00952D84"/>
    <w:rsid w:val="0095393B"/>
    <w:rsid w:val="0095589E"/>
    <w:rsid w:val="00957ACA"/>
    <w:rsid w:val="00960CF7"/>
    <w:rsid w:val="00961592"/>
    <w:rsid w:val="00961D92"/>
    <w:rsid w:val="00962A42"/>
    <w:rsid w:val="00963546"/>
    <w:rsid w:val="009635F7"/>
    <w:rsid w:val="00964810"/>
    <w:rsid w:val="00964E87"/>
    <w:rsid w:val="00965862"/>
    <w:rsid w:val="00965C50"/>
    <w:rsid w:val="0096655F"/>
    <w:rsid w:val="00966633"/>
    <w:rsid w:val="00966E92"/>
    <w:rsid w:val="009671A9"/>
    <w:rsid w:val="00971D4B"/>
    <w:rsid w:val="0097241D"/>
    <w:rsid w:val="00973070"/>
    <w:rsid w:val="009737AD"/>
    <w:rsid w:val="00973C3D"/>
    <w:rsid w:val="00973F98"/>
    <w:rsid w:val="00974B33"/>
    <w:rsid w:val="00974EF5"/>
    <w:rsid w:val="009752EF"/>
    <w:rsid w:val="0097554C"/>
    <w:rsid w:val="009764EC"/>
    <w:rsid w:val="00977731"/>
    <w:rsid w:val="00977B6A"/>
    <w:rsid w:val="00980184"/>
    <w:rsid w:val="00980381"/>
    <w:rsid w:val="0098106D"/>
    <w:rsid w:val="00981274"/>
    <w:rsid w:val="00982288"/>
    <w:rsid w:val="00982542"/>
    <w:rsid w:val="0098260E"/>
    <w:rsid w:val="00982D86"/>
    <w:rsid w:val="00982F69"/>
    <w:rsid w:val="00984597"/>
    <w:rsid w:val="00984A52"/>
    <w:rsid w:val="00985958"/>
    <w:rsid w:val="0098624E"/>
    <w:rsid w:val="00990405"/>
    <w:rsid w:val="0099176F"/>
    <w:rsid w:val="00991BB7"/>
    <w:rsid w:val="00991E9B"/>
    <w:rsid w:val="00991ECD"/>
    <w:rsid w:val="009947B4"/>
    <w:rsid w:val="009959FE"/>
    <w:rsid w:val="00995F4A"/>
    <w:rsid w:val="009966C8"/>
    <w:rsid w:val="00996B93"/>
    <w:rsid w:val="009A0BDC"/>
    <w:rsid w:val="009A0DAF"/>
    <w:rsid w:val="009A1000"/>
    <w:rsid w:val="009A2596"/>
    <w:rsid w:val="009A4A9E"/>
    <w:rsid w:val="009A6CF4"/>
    <w:rsid w:val="009A7761"/>
    <w:rsid w:val="009A788D"/>
    <w:rsid w:val="009A7959"/>
    <w:rsid w:val="009A7E83"/>
    <w:rsid w:val="009A7FC9"/>
    <w:rsid w:val="009B0C0E"/>
    <w:rsid w:val="009B1D02"/>
    <w:rsid w:val="009B21DD"/>
    <w:rsid w:val="009B26CB"/>
    <w:rsid w:val="009B2C83"/>
    <w:rsid w:val="009B3447"/>
    <w:rsid w:val="009B37DC"/>
    <w:rsid w:val="009C08D8"/>
    <w:rsid w:val="009C1251"/>
    <w:rsid w:val="009C1CED"/>
    <w:rsid w:val="009C2024"/>
    <w:rsid w:val="009C59FB"/>
    <w:rsid w:val="009C652D"/>
    <w:rsid w:val="009C65C6"/>
    <w:rsid w:val="009C65F6"/>
    <w:rsid w:val="009C67FC"/>
    <w:rsid w:val="009C6A85"/>
    <w:rsid w:val="009C707D"/>
    <w:rsid w:val="009C7815"/>
    <w:rsid w:val="009C7BA5"/>
    <w:rsid w:val="009D1E13"/>
    <w:rsid w:val="009D2046"/>
    <w:rsid w:val="009D2048"/>
    <w:rsid w:val="009D204F"/>
    <w:rsid w:val="009D2EA0"/>
    <w:rsid w:val="009D3D8F"/>
    <w:rsid w:val="009D4083"/>
    <w:rsid w:val="009D49DB"/>
    <w:rsid w:val="009D5413"/>
    <w:rsid w:val="009D7A24"/>
    <w:rsid w:val="009E02AC"/>
    <w:rsid w:val="009E08B6"/>
    <w:rsid w:val="009E0C69"/>
    <w:rsid w:val="009E0F16"/>
    <w:rsid w:val="009E10A1"/>
    <w:rsid w:val="009E1F45"/>
    <w:rsid w:val="009E292A"/>
    <w:rsid w:val="009E3187"/>
    <w:rsid w:val="009E4310"/>
    <w:rsid w:val="009E47A2"/>
    <w:rsid w:val="009E5407"/>
    <w:rsid w:val="009E6574"/>
    <w:rsid w:val="009E65EB"/>
    <w:rsid w:val="009E6B32"/>
    <w:rsid w:val="009F018A"/>
    <w:rsid w:val="009F06B7"/>
    <w:rsid w:val="009F07DF"/>
    <w:rsid w:val="009F09FF"/>
    <w:rsid w:val="009F0BE2"/>
    <w:rsid w:val="009F0FA0"/>
    <w:rsid w:val="009F11D3"/>
    <w:rsid w:val="009F1871"/>
    <w:rsid w:val="009F1A33"/>
    <w:rsid w:val="009F1BFC"/>
    <w:rsid w:val="009F2D0F"/>
    <w:rsid w:val="009F2F15"/>
    <w:rsid w:val="009F4089"/>
    <w:rsid w:val="009F61FC"/>
    <w:rsid w:val="009F668F"/>
    <w:rsid w:val="009F6DBA"/>
    <w:rsid w:val="009F7C58"/>
    <w:rsid w:val="009F7CAC"/>
    <w:rsid w:val="00A00B9A"/>
    <w:rsid w:val="00A01331"/>
    <w:rsid w:val="00A01828"/>
    <w:rsid w:val="00A030B9"/>
    <w:rsid w:val="00A04808"/>
    <w:rsid w:val="00A05053"/>
    <w:rsid w:val="00A073F4"/>
    <w:rsid w:val="00A10178"/>
    <w:rsid w:val="00A102C9"/>
    <w:rsid w:val="00A105BC"/>
    <w:rsid w:val="00A105E2"/>
    <w:rsid w:val="00A10DEA"/>
    <w:rsid w:val="00A11DCA"/>
    <w:rsid w:val="00A14041"/>
    <w:rsid w:val="00A14E38"/>
    <w:rsid w:val="00A14E9A"/>
    <w:rsid w:val="00A1693C"/>
    <w:rsid w:val="00A16D69"/>
    <w:rsid w:val="00A16DC6"/>
    <w:rsid w:val="00A20E12"/>
    <w:rsid w:val="00A2162E"/>
    <w:rsid w:val="00A22524"/>
    <w:rsid w:val="00A23086"/>
    <w:rsid w:val="00A23193"/>
    <w:rsid w:val="00A25C48"/>
    <w:rsid w:val="00A2657B"/>
    <w:rsid w:val="00A268F9"/>
    <w:rsid w:val="00A27A84"/>
    <w:rsid w:val="00A27AE1"/>
    <w:rsid w:val="00A31DE1"/>
    <w:rsid w:val="00A329C0"/>
    <w:rsid w:val="00A33040"/>
    <w:rsid w:val="00A344A0"/>
    <w:rsid w:val="00A34783"/>
    <w:rsid w:val="00A34B53"/>
    <w:rsid w:val="00A36E85"/>
    <w:rsid w:val="00A370E7"/>
    <w:rsid w:val="00A4225B"/>
    <w:rsid w:val="00A430AA"/>
    <w:rsid w:val="00A440C7"/>
    <w:rsid w:val="00A445CC"/>
    <w:rsid w:val="00A4641C"/>
    <w:rsid w:val="00A47262"/>
    <w:rsid w:val="00A472AF"/>
    <w:rsid w:val="00A47369"/>
    <w:rsid w:val="00A47FEF"/>
    <w:rsid w:val="00A5001D"/>
    <w:rsid w:val="00A51D85"/>
    <w:rsid w:val="00A52213"/>
    <w:rsid w:val="00A52852"/>
    <w:rsid w:val="00A52BE6"/>
    <w:rsid w:val="00A53CAD"/>
    <w:rsid w:val="00A546D9"/>
    <w:rsid w:val="00A5480C"/>
    <w:rsid w:val="00A5505D"/>
    <w:rsid w:val="00A552FC"/>
    <w:rsid w:val="00A56150"/>
    <w:rsid w:val="00A564FC"/>
    <w:rsid w:val="00A60B28"/>
    <w:rsid w:val="00A61CEA"/>
    <w:rsid w:val="00A628FC"/>
    <w:rsid w:val="00A648F0"/>
    <w:rsid w:val="00A64F7B"/>
    <w:rsid w:val="00A65807"/>
    <w:rsid w:val="00A66838"/>
    <w:rsid w:val="00A678BA"/>
    <w:rsid w:val="00A70EE7"/>
    <w:rsid w:val="00A71204"/>
    <w:rsid w:val="00A72BFC"/>
    <w:rsid w:val="00A740CD"/>
    <w:rsid w:val="00A75BAE"/>
    <w:rsid w:val="00A76012"/>
    <w:rsid w:val="00A765F7"/>
    <w:rsid w:val="00A76852"/>
    <w:rsid w:val="00A76ED2"/>
    <w:rsid w:val="00A8072A"/>
    <w:rsid w:val="00A83E69"/>
    <w:rsid w:val="00A845D7"/>
    <w:rsid w:val="00A849D8"/>
    <w:rsid w:val="00A85AF7"/>
    <w:rsid w:val="00A85BF5"/>
    <w:rsid w:val="00A85C4F"/>
    <w:rsid w:val="00A86A79"/>
    <w:rsid w:val="00A86CB2"/>
    <w:rsid w:val="00A92587"/>
    <w:rsid w:val="00A93383"/>
    <w:rsid w:val="00A94D7A"/>
    <w:rsid w:val="00A95C95"/>
    <w:rsid w:val="00A96197"/>
    <w:rsid w:val="00A96D45"/>
    <w:rsid w:val="00A97987"/>
    <w:rsid w:val="00A97B73"/>
    <w:rsid w:val="00A97EAE"/>
    <w:rsid w:val="00AA007D"/>
    <w:rsid w:val="00AA15D0"/>
    <w:rsid w:val="00AA2652"/>
    <w:rsid w:val="00AA2C38"/>
    <w:rsid w:val="00AA2F1B"/>
    <w:rsid w:val="00AA31B6"/>
    <w:rsid w:val="00AA332D"/>
    <w:rsid w:val="00AA3ACE"/>
    <w:rsid w:val="00AA3F58"/>
    <w:rsid w:val="00AA578E"/>
    <w:rsid w:val="00AA6A9B"/>
    <w:rsid w:val="00AA6EA1"/>
    <w:rsid w:val="00AA77F8"/>
    <w:rsid w:val="00AB113B"/>
    <w:rsid w:val="00AB21E3"/>
    <w:rsid w:val="00AB2B46"/>
    <w:rsid w:val="00AB3817"/>
    <w:rsid w:val="00AB48DD"/>
    <w:rsid w:val="00AB5E04"/>
    <w:rsid w:val="00AC0BF7"/>
    <w:rsid w:val="00AC0D42"/>
    <w:rsid w:val="00AC103F"/>
    <w:rsid w:val="00AC1368"/>
    <w:rsid w:val="00AC2142"/>
    <w:rsid w:val="00AC21D3"/>
    <w:rsid w:val="00AC2DF8"/>
    <w:rsid w:val="00AC2EF1"/>
    <w:rsid w:val="00AC4F67"/>
    <w:rsid w:val="00AC7178"/>
    <w:rsid w:val="00AC7D20"/>
    <w:rsid w:val="00AD0426"/>
    <w:rsid w:val="00AD0742"/>
    <w:rsid w:val="00AD07D4"/>
    <w:rsid w:val="00AD180F"/>
    <w:rsid w:val="00AD2495"/>
    <w:rsid w:val="00AD283B"/>
    <w:rsid w:val="00AD2A91"/>
    <w:rsid w:val="00AD32FA"/>
    <w:rsid w:val="00AD49D6"/>
    <w:rsid w:val="00AD51E3"/>
    <w:rsid w:val="00AD52E6"/>
    <w:rsid w:val="00AD55D5"/>
    <w:rsid w:val="00AD5C4C"/>
    <w:rsid w:val="00AD5F15"/>
    <w:rsid w:val="00AD77A6"/>
    <w:rsid w:val="00AD7987"/>
    <w:rsid w:val="00AE058E"/>
    <w:rsid w:val="00AE1E25"/>
    <w:rsid w:val="00AE2F7D"/>
    <w:rsid w:val="00AE40C0"/>
    <w:rsid w:val="00AE440D"/>
    <w:rsid w:val="00AE4660"/>
    <w:rsid w:val="00AE497C"/>
    <w:rsid w:val="00AE5255"/>
    <w:rsid w:val="00AE5684"/>
    <w:rsid w:val="00AE5E43"/>
    <w:rsid w:val="00AE665B"/>
    <w:rsid w:val="00AE6DBF"/>
    <w:rsid w:val="00AE7538"/>
    <w:rsid w:val="00AE7B08"/>
    <w:rsid w:val="00AF03A3"/>
    <w:rsid w:val="00AF1515"/>
    <w:rsid w:val="00AF1993"/>
    <w:rsid w:val="00AF42F1"/>
    <w:rsid w:val="00AF4667"/>
    <w:rsid w:val="00AF4F91"/>
    <w:rsid w:val="00AF4FB8"/>
    <w:rsid w:val="00AF6537"/>
    <w:rsid w:val="00AF7A21"/>
    <w:rsid w:val="00B02AFF"/>
    <w:rsid w:val="00B02B4D"/>
    <w:rsid w:val="00B0303D"/>
    <w:rsid w:val="00B03255"/>
    <w:rsid w:val="00B03514"/>
    <w:rsid w:val="00B03FC7"/>
    <w:rsid w:val="00B05C28"/>
    <w:rsid w:val="00B05C8D"/>
    <w:rsid w:val="00B06F9D"/>
    <w:rsid w:val="00B07591"/>
    <w:rsid w:val="00B07BC2"/>
    <w:rsid w:val="00B10E2B"/>
    <w:rsid w:val="00B10EEE"/>
    <w:rsid w:val="00B11928"/>
    <w:rsid w:val="00B13049"/>
    <w:rsid w:val="00B13247"/>
    <w:rsid w:val="00B13510"/>
    <w:rsid w:val="00B14325"/>
    <w:rsid w:val="00B14E73"/>
    <w:rsid w:val="00B1651D"/>
    <w:rsid w:val="00B17F7C"/>
    <w:rsid w:val="00B2019B"/>
    <w:rsid w:val="00B205A3"/>
    <w:rsid w:val="00B20835"/>
    <w:rsid w:val="00B22173"/>
    <w:rsid w:val="00B2235E"/>
    <w:rsid w:val="00B232D3"/>
    <w:rsid w:val="00B24150"/>
    <w:rsid w:val="00B24AA4"/>
    <w:rsid w:val="00B26563"/>
    <w:rsid w:val="00B26BFC"/>
    <w:rsid w:val="00B26FF2"/>
    <w:rsid w:val="00B300D4"/>
    <w:rsid w:val="00B30C42"/>
    <w:rsid w:val="00B30CBD"/>
    <w:rsid w:val="00B30F9A"/>
    <w:rsid w:val="00B30FCE"/>
    <w:rsid w:val="00B3137D"/>
    <w:rsid w:val="00B31DB8"/>
    <w:rsid w:val="00B328AE"/>
    <w:rsid w:val="00B32A99"/>
    <w:rsid w:val="00B344F1"/>
    <w:rsid w:val="00B34A1C"/>
    <w:rsid w:val="00B367BA"/>
    <w:rsid w:val="00B400A7"/>
    <w:rsid w:val="00B404F4"/>
    <w:rsid w:val="00B4110F"/>
    <w:rsid w:val="00B421B5"/>
    <w:rsid w:val="00B43169"/>
    <w:rsid w:val="00B435AF"/>
    <w:rsid w:val="00B436D1"/>
    <w:rsid w:val="00B444C1"/>
    <w:rsid w:val="00B445D8"/>
    <w:rsid w:val="00B4484C"/>
    <w:rsid w:val="00B45C50"/>
    <w:rsid w:val="00B46156"/>
    <w:rsid w:val="00B4683F"/>
    <w:rsid w:val="00B46958"/>
    <w:rsid w:val="00B46C59"/>
    <w:rsid w:val="00B46D37"/>
    <w:rsid w:val="00B47414"/>
    <w:rsid w:val="00B53117"/>
    <w:rsid w:val="00B54FD3"/>
    <w:rsid w:val="00B55189"/>
    <w:rsid w:val="00B55A12"/>
    <w:rsid w:val="00B5752F"/>
    <w:rsid w:val="00B57BEF"/>
    <w:rsid w:val="00B6036A"/>
    <w:rsid w:val="00B61050"/>
    <w:rsid w:val="00B61215"/>
    <w:rsid w:val="00B631AF"/>
    <w:rsid w:val="00B6335F"/>
    <w:rsid w:val="00B63BD3"/>
    <w:rsid w:val="00B64D32"/>
    <w:rsid w:val="00B65E5D"/>
    <w:rsid w:val="00B70793"/>
    <w:rsid w:val="00B70E13"/>
    <w:rsid w:val="00B73F96"/>
    <w:rsid w:val="00B741AC"/>
    <w:rsid w:val="00B74A5A"/>
    <w:rsid w:val="00B74D02"/>
    <w:rsid w:val="00B74DEE"/>
    <w:rsid w:val="00B75082"/>
    <w:rsid w:val="00B75A0A"/>
    <w:rsid w:val="00B76728"/>
    <w:rsid w:val="00B80087"/>
    <w:rsid w:val="00B801A6"/>
    <w:rsid w:val="00B80AEC"/>
    <w:rsid w:val="00B80BAD"/>
    <w:rsid w:val="00B81D7A"/>
    <w:rsid w:val="00B81F9D"/>
    <w:rsid w:val="00B83D1D"/>
    <w:rsid w:val="00B84269"/>
    <w:rsid w:val="00B86CA8"/>
    <w:rsid w:val="00B8792F"/>
    <w:rsid w:val="00B907F5"/>
    <w:rsid w:val="00B91870"/>
    <w:rsid w:val="00B946FC"/>
    <w:rsid w:val="00B95315"/>
    <w:rsid w:val="00B95C21"/>
    <w:rsid w:val="00B96B8F"/>
    <w:rsid w:val="00B96CC5"/>
    <w:rsid w:val="00B978EA"/>
    <w:rsid w:val="00B97A17"/>
    <w:rsid w:val="00B97EA5"/>
    <w:rsid w:val="00BA09DA"/>
    <w:rsid w:val="00BA0A82"/>
    <w:rsid w:val="00BA1128"/>
    <w:rsid w:val="00BA1360"/>
    <w:rsid w:val="00BA1857"/>
    <w:rsid w:val="00BA325B"/>
    <w:rsid w:val="00BA3A33"/>
    <w:rsid w:val="00BA544C"/>
    <w:rsid w:val="00BA557C"/>
    <w:rsid w:val="00BA5F48"/>
    <w:rsid w:val="00BA6149"/>
    <w:rsid w:val="00BA6C7F"/>
    <w:rsid w:val="00BA79EB"/>
    <w:rsid w:val="00BB0284"/>
    <w:rsid w:val="00BB1859"/>
    <w:rsid w:val="00BB30EE"/>
    <w:rsid w:val="00BB3190"/>
    <w:rsid w:val="00BB36EE"/>
    <w:rsid w:val="00BB4413"/>
    <w:rsid w:val="00BB5167"/>
    <w:rsid w:val="00BB562B"/>
    <w:rsid w:val="00BB56BA"/>
    <w:rsid w:val="00BB6265"/>
    <w:rsid w:val="00BB7EA2"/>
    <w:rsid w:val="00BB7FE7"/>
    <w:rsid w:val="00BC1292"/>
    <w:rsid w:val="00BC14FC"/>
    <w:rsid w:val="00BC1E22"/>
    <w:rsid w:val="00BC46C2"/>
    <w:rsid w:val="00BC47DA"/>
    <w:rsid w:val="00BC4944"/>
    <w:rsid w:val="00BC5933"/>
    <w:rsid w:val="00BC5F83"/>
    <w:rsid w:val="00BC70D1"/>
    <w:rsid w:val="00BC753E"/>
    <w:rsid w:val="00BD109E"/>
    <w:rsid w:val="00BD1718"/>
    <w:rsid w:val="00BD2277"/>
    <w:rsid w:val="00BD2579"/>
    <w:rsid w:val="00BD3B65"/>
    <w:rsid w:val="00BD4079"/>
    <w:rsid w:val="00BD55B3"/>
    <w:rsid w:val="00BD59F1"/>
    <w:rsid w:val="00BD69C2"/>
    <w:rsid w:val="00BD70EB"/>
    <w:rsid w:val="00BD73B9"/>
    <w:rsid w:val="00BE1689"/>
    <w:rsid w:val="00BE3748"/>
    <w:rsid w:val="00BE43A4"/>
    <w:rsid w:val="00BE4DCA"/>
    <w:rsid w:val="00BE4EAB"/>
    <w:rsid w:val="00BE7BCC"/>
    <w:rsid w:val="00BE7E66"/>
    <w:rsid w:val="00BF0661"/>
    <w:rsid w:val="00BF0DFE"/>
    <w:rsid w:val="00BF1178"/>
    <w:rsid w:val="00BF1FE5"/>
    <w:rsid w:val="00BF3519"/>
    <w:rsid w:val="00BF3F63"/>
    <w:rsid w:val="00BF483E"/>
    <w:rsid w:val="00BF610A"/>
    <w:rsid w:val="00BF61A7"/>
    <w:rsid w:val="00BF6F67"/>
    <w:rsid w:val="00C00B29"/>
    <w:rsid w:val="00C01C79"/>
    <w:rsid w:val="00C04373"/>
    <w:rsid w:val="00C045A2"/>
    <w:rsid w:val="00C050E2"/>
    <w:rsid w:val="00C05C2A"/>
    <w:rsid w:val="00C0617F"/>
    <w:rsid w:val="00C064A7"/>
    <w:rsid w:val="00C06F2C"/>
    <w:rsid w:val="00C1049A"/>
    <w:rsid w:val="00C108A0"/>
    <w:rsid w:val="00C10D7F"/>
    <w:rsid w:val="00C1123F"/>
    <w:rsid w:val="00C114AF"/>
    <w:rsid w:val="00C12E2D"/>
    <w:rsid w:val="00C1373A"/>
    <w:rsid w:val="00C13B74"/>
    <w:rsid w:val="00C13D96"/>
    <w:rsid w:val="00C13F0B"/>
    <w:rsid w:val="00C141FE"/>
    <w:rsid w:val="00C1431C"/>
    <w:rsid w:val="00C146B3"/>
    <w:rsid w:val="00C14CF4"/>
    <w:rsid w:val="00C16008"/>
    <w:rsid w:val="00C1640D"/>
    <w:rsid w:val="00C20079"/>
    <w:rsid w:val="00C20B8B"/>
    <w:rsid w:val="00C20F4F"/>
    <w:rsid w:val="00C21566"/>
    <w:rsid w:val="00C228C4"/>
    <w:rsid w:val="00C22EDE"/>
    <w:rsid w:val="00C2416A"/>
    <w:rsid w:val="00C2489F"/>
    <w:rsid w:val="00C25C68"/>
    <w:rsid w:val="00C306A0"/>
    <w:rsid w:val="00C30F1E"/>
    <w:rsid w:val="00C31104"/>
    <w:rsid w:val="00C3129B"/>
    <w:rsid w:val="00C32232"/>
    <w:rsid w:val="00C32896"/>
    <w:rsid w:val="00C32AAA"/>
    <w:rsid w:val="00C343DE"/>
    <w:rsid w:val="00C346BC"/>
    <w:rsid w:val="00C351F7"/>
    <w:rsid w:val="00C354F1"/>
    <w:rsid w:val="00C35BF6"/>
    <w:rsid w:val="00C37091"/>
    <w:rsid w:val="00C37480"/>
    <w:rsid w:val="00C37947"/>
    <w:rsid w:val="00C40E0C"/>
    <w:rsid w:val="00C41EFF"/>
    <w:rsid w:val="00C4265D"/>
    <w:rsid w:val="00C427B2"/>
    <w:rsid w:val="00C4298A"/>
    <w:rsid w:val="00C4654B"/>
    <w:rsid w:val="00C465E8"/>
    <w:rsid w:val="00C476DC"/>
    <w:rsid w:val="00C50EA8"/>
    <w:rsid w:val="00C5134F"/>
    <w:rsid w:val="00C52591"/>
    <w:rsid w:val="00C528C1"/>
    <w:rsid w:val="00C52FB7"/>
    <w:rsid w:val="00C532FC"/>
    <w:rsid w:val="00C53FDA"/>
    <w:rsid w:val="00C54AFB"/>
    <w:rsid w:val="00C55D3A"/>
    <w:rsid w:val="00C55FC8"/>
    <w:rsid w:val="00C56AEF"/>
    <w:rsid w:val="00C56EC2"/>
    <w:rsid w:val="00C57228"/>
    <w:rsid w:val="00C60926"/>
    <w:rsid w:val="00C61311"/>
    <w:rsid w:val="00C61A88"/>
    <w:rsid w:val="00C62704"/>
    <w:rsid w:val="00C63EC1"/>
    <w:rsid w:val="00C640CE"/>
    <w:rsid w:val="00C641D1"/>
    <w:rsid w:val="00C64C39"/>
    <w:rsid w:val="00C6525C"/>
    <w:rsid w:val="00C65730"/>
    <w:rsid w:val="00C659A1"/>
    <w:rsid w:val="00C66A97"/>
    <w:rsid w:val="00C66C29"/>
    <w:rsid w:val="00C6719F"/>
    <w:rsid w:val="00C67503"/>
    <w:rsid w:val="00C717E4"/>
    <w:rsid w:val="00C72922"/>
    <w:rsid w:val="00C73198"/>
    <w:rsid w:val="00C7326A"/>
    <w:rsid w:val="00C73BC6"/>
    <w:rsid w:val="00C7510D"/>
    <w:rsid w:val="00C75124"/>
    <w:rsid w:val="00C75AE8"/>
    <w:rsid w:val="00C76D49"/>
    <w:rsid w:val="00C77947"/>
    <w:rsid w:val="00C77AF9"/>
    <w:rsid w:val="00C77DE6"/>
    <w:rsid w:val="00C80B02"/>
    <w:rsid w:val="00C8122C"/>
    <w:rsid w:val="00C8161F"/>
    <w:rsid w:val="00C828E3"/>
    <w:rsid w:val="00C841B9"/>
    <w:rsid w:val="00C84EE2"/>
    <w:rsid w:val="00C85FE4"/>
    <w:rsid w:val="00C87DC5"/>
    <w:rsid w:val="00C90592"/>
    <w:rsid w:val="00C92150"/>
    <w:rsid w:val="00C927C7"/>
    <w:rsid w:val="00C92EE2"/>
    <w:rsid w:val="00C93581"/>
    <w:rsid w:val="00C94F5C"/>
    <w:rsid w:val="00C9647F"/>
    <w:rsid w:val="00C966A2"/>
    <w:rsid w:val="00C96F3C"/>
    <w:rsid w:val="00C974D8"/>
    <w:rsid w:val="00C97DBF"/>
    <w:rsid w:val="00CA00BE"/>
    <w:rsid w:val="00CA0BBB"/>
    <w:rsid w:val="00CA16A3"/>
    <w:rsid w:val="00CA2C12"/>
    <w:rsid w:val="00CA2E05"/>
    <w:rsid w:val="00CA3478"/>
    <w:rsid w:val="00CA38C1"/>
    <w:rsid w:val="00CB0151"/>
    <w:rsid w:val="00CB1314"/>
    <w:rsid w:val="00CB2208"/>
    <w:rsid w:val="00CB34E9"/>
    <w:rsid w:val="00CB35FD"/>
    <w:rsid w:val="00CB422E"/>
    <w:rsid w:val="00CB465F"/>
    <w:rsid w:val="00CB4A32"/>
    <w:rsid w:val="00CB71EE"/>
    <w:rsid w:val="00CC07BF"/>
    <w:rsid w:val="00CC0A90"/>
    <w:rsid w:val="00CC0C20"/>
    <w:rsid w:val="00CC1570"/>
    <w:rsid w:val="00CC18A5"/>
    <w:rsid w:val="00CC2F2E"/>
    <w:rsid w:val="00CC4B54"/>
    <w:rsid w:val="00CC783F"/>
    <w:rsid w:val="00CD0452"/>
    <w:rsid w:val="00CD0787"/>
    <w:rsid w:val="00CD1FA7"/>
    <w:rsid w:val="00CD22FF"/>
    <w:rsid w:val="00CD277C"/>
    <w:rsid w:val="00CD27A2"/>
    <w:rsid w:val="00CD3F4C"/>
    <w:rsid w:val="00CD4AA0"/>
    <w:rsid w:val="00CD4B6A"/>
    <w:rsid w:val="00CD5208"/>
    <w:rsid w:val="00CE0F09"/>
    <w:rsid w:val="00CE1272"/>
    <w:rsid w:val="00CE1D7D"/>
    <w:rsid w:val="00CE1E5C"/>
    <w:rsid w:val="00CE1F6B"/>
    <w:rsid w:val="00CE21BA"/>
    <w:rsid w:val="00CE27B7"/>
    <w:rsid w:val="00CE35B3"/>
    <w:rsid w:val="00CE5177"/>
    <w:rsid w:val="00CE6781"/>
    <w:rsid w:val="00CF1381"/>
    <w:rsid w:val="00CF2047"/>
    <w:rsid w:val="00CF3286"/>
    <w:rsid w:val="00CF428F"/>
    <w:rsid w:val="00CF466C"/>
    <w:rsid w:val="00D00F16"/>
    <w:rsid w:val="00D0198B"/>
    <w:rsid w:val="00D01B2A"/>
    <w:rsid w:val="00D01BFB"/>
    <w:rsid w:val="00D01C57"/>
    <w:rsid w:val="00D0212E"/>
    <w:rsid w:val="00D03B59"/>
    <w:rsid w:val="00D06846"/>
    <w:rsid w:val="00D06A84"/>
    <w:rsid w:val="00D0728B"/>
    <w:rsid w:val="00D13500"/>
    <w:rsid w:val="00D13ADE"/>
    <w:rsid w:val="00D13B6E"/>
    <w:rsid w:val="00D152A2"/>
    <w:rsid w:val="00D15445"/>
    <w:rsid w:val="00D156DC"/>
    <w:rsid w:val="00D16833"/>
    <w:rsid w:val="00D201AF"/>
    <w:rsid w:val="00D21148"/>
    <w:rsid w:val="00D216E3"/>
    <w:rsid w:val="00D2282B"/>
    <w:rsid w:val="00D2403A"/>
    <w:rsid w:val="00D244D3"/>
    <w:rsid w:val="00D270AB"/>
    <w:rsid w:val="00D275B4"/>
    <w:rsid w:val="00D301A6"/>
    <w:rsid w:val="00D30483"/>
    <w:rsid w:val="00D304DD"/>
    <w:rsid w:val="00D305F2"/>
    <w:rsid w:val="00D310ED"/>
    <w:rsid w:val="00D324C4"/>
    <w:rsid w:val="00D3265B"/>
    <w:rsid w:val="00D331BA"/>
    <w:rsid w:val="00D34156"/>
    <w:rsid w:val="00D3479B"/>
    <w:rsid w:val="00D34A54"/>
    <w:rsid w:val="00D36BB1"/>
    <w:rsid w:val="00D3754E"/>
    <w:rsid w:val="00D41777"/>
    <w:rsid w:val="00D44040"/>
    <w:rsid w:val="00D45863"/>
    <w:rsid w:val="00D4599E"/>
    <w:rsid w:val="00D462B0"/>
    <w:rsid w:val="00D47397"/>
    <w:rsid w:val="00D479FD"/>
    <w:rsid w:val="00D51834"/>
    <w:rsid w:val="00D537D1"/>
    <w:rsid w:val="00D53DDE"/>
    <w:rsid w:val="00D548B7"/>
    <w:rsid w:val="00D563BD"/>
    <w:rsid w:val="00D56606"/>
    <w:rsid w:val="00D6070A"/>
    <w:rsid w:val="00D63A3B"/>
    <w:rsid w:val="00D641B6"/>
    <w:rsid w:val="00D648EF"/>
    <w:rsid w:val="00D650C7"/>
    <w:rsid w:val="00D65D34"/>
    <w:rsid w:val="00D6689B"/>
    <w:rsid w:val="00D671C4"/>
    <w:rsid w:val="00D6738D"/>
    <w:rsid w:val="00D67FBF"/>
    <w:rsid w:val="00D709B4"/>
    <w:rsid w:val="00D73310"/>
    <w:rsid w:val="00D73CDA"/>
    <w:rsid w:val="00D760E4"/>
    <w:rsid w:val="00D7619F"/>
    <w:rsid w:val="00D769BE"/>
    <w:rsid w:val="00D7766B"/>
    <w:rsid w:val="00D776B4"/>
    <w:rsid w:val="00D80DA9"/>
    <w:rsid w:val="00D83014"/>
    <w:rsid w:val="00D8321E"/>
    <w:rsid w:val="00D8476E"/>
    <w:rsid w:val="00D84B07"/>
    <w:rsid w:val="00D85043"/>
    <w:rsid w:val="00D852E1"/>
    <w:rsid w:val="00D8535B"/>
    <w:rsid w:val="00D85945"/>
    <w:rsid w:val="00D86391"/>
    <w:rsid w:val="00D867EB"/>
    <w:rsid w:val="00D86D56"/>
    <w:rsid w:val="00D870E8"/>
    <w:rsid w:val="00D87F74"/>
    <w:rsid w:val="00D9123A"/>
    <w:rsid w:val="00D92AA2"/>
    <w:rsid w:val="00D92E00"/>
    <w:rsid w:val="00D931AC"/>
    <w:rsid w:val="00D93DD8"/>
    <w:rsid w:val="00D941DC"/>
    <w:rsid w:val="00D94A6F"/>
    <w:rsid w:val="00D94CE0"/>
    <w:rsid w:val="00D96D78"/>
    <w:rsid w:val="00D970E4"/>
    <w:rsid w:val="00D9726E"/>
    <w:rsid w:val="00DA062A"/>
    <w:rsid w:val="00DA0A04"/>
    <w:rsid w:val="00DA394D"/>
    <w:rsid w:val="00DA3DE0"/>
    <w:rsid w:val="00DA421A"/>
    <w:rsid w:val="00DA4EC6"/>
    <w:rsid w:val="00DA4F69"/>
    <w:rsid w:val="00DA513D"/>
    <w:rsid w:val="00DA5F9C"/>
    <w:rsid w:val="00DA62F3"/>
    <w:rsid w:val="00DA704C"/>
    <w:rsid w:val="00DB119D"/>
    <w:rsid w:val="00DB1362"/>
    <w:rsid w:val="00DB13CE"/>
    <w:rsid w:val="00DB1995"/>
    <w:rsid w:val="00DB34D9"/>
    <w:rsid w:val="00DB38F8"/>
    <w:rsid w:val="00DB5394"/>
    <w:rsid w:val="00DB549C"/>
    <w:rsid w:val="00DB6114"/>
    <w:rsid w:val="00DB65E0"/>
    <w:rsid w:val="00DB66A0"/>
    <w:rsid w:val="00DB6D97"/>
    <w:rsid w:val="00DB7D7E"/>
    <w:rsid w:val="00DB7EA6"/>
    <w:rsid w:val="00DC02BF"/>
    <w:rsid w:val="00DC16F5"/>
    <w:rsid w:val="00DC2083"/>
    <w:rsid w:val="00DC28CD"/>
    <w:rsid w:val="00DC2947"/>
    <w:rsid w:val="00DC34ED"/>
    <w:rsid w:val="00DC3FE0"/>
    <w:rsid w:val="00DC422A"/>
    <w:rsid w:val="00DC5165"/>
    <w:rsid w:val="00DC5547"/>
    <w:rsid w:val="00DC5E69"/>
    <w:rsid w:val="00DC5EE2"/>
    <w:rsid w:val="00DC6100"/>
    <w:rsid w:val="00DC7C1C"/>
    <w:rsid w:val="00DC7C82"/>
    <w:rsid w:val="00DD006B"/>
    <w:rsid w:val="00DD06C7"/>
    <w:rsid w:val="00DD070D"/>
    <w:rsid w:val="00DD228E"/>
    <w:rsid w:val="00DD3199"/>
    <w:rsid w:val="00DE0FAA"/>
    <w:rsid w:val="00DE1A7C"/>
    <w:rsid w:val="00DE2093"/>
    <w:rsid w:val="00DE21EE"/>
    <w:rsid w:val="00DE2321"/>
    <w:rsid w:val="00DE24B1"/>
    <w:rsid w:val="00DE2577"/>
    <w:rsid w:val="00DE27DD"/>
    <w:rsid w:val="00DE37C9"/>
    <w:rsid w:val="00DE3BBB"/>
    <w:rsid w:val="00DE3FF9"/>
    <w:rsid w:val="00DE55A1"/>
    <w:rsid w:val="00DE63BC"/>
    <w:rsid w:val="00DE6E54"/>
    <w:rsid w:val="00DE7137"/>
    <w:rsid w:val="00DF03FF"/>
    <w:rsid w:val="00DF1AB6"/>
    <w:rsid w:val="00DF5798"/>
    <w:rsid w:val="00DF64B8"/>
    <w:rsid w:val="00DF6710"/>
    <w:rsid w:val="00DF6785"/>
    <w:rsid w:val="00E023BB"/>
    <w:rsid w:val="00E0247D"/>
    <w:rsid w:val="00E048E3"/>
    <w:rsid w:val="00E05172"/>
    <w:rsid w:val="00E057FD"/>
    <w:rsid w:val="00E0701B"/>
    <w:rsid w:val="00E07640"/>
    <w:rsid w:val="00E076E6"/>
    <w:rsid w:val="00E0783C"/>
    <w:rsid w:val="00E07A28"/>
    <w:rsid w:val="00E10281"/>
    <w:rsid w:val="00E10646"/>
    <w:rsid w:val="00E117E0"/>
    <w:rsid w:val="00E117EF"/>
    <w:rsid w:val="00E1259B"/>
    <w:rsid w:val="00E1269B"/>
    <w:rsid w:val="00E127EE"/>
    <w:rsid w:val="00E131E8"/>
    <w:rsid w:val="00E13B5C"/>
    <w:rsid w:val="00E14CDB"/>
    <w:rsid w:val="00E159BF"/>
    <w:rsid w:val="00E15C3A"/>
    <w:rsid w:val="00E164DA"/>
    <w:rsid w:val="00E21741"/>
    <w:rsid w:val="00E222FD"/>
    <w:rsid w:val="00E22A64"/>
    <w:rsid w:val="00E248AE"/>
    <w:rsid w:val="00E25422"/>
    <w:rsid w:val="00E25A29"/>
    <w:rsid w:val="00E26B54"/>
    <w:rsid w:val="00E2738D"/>
    <w:rsid w:val="00E2751D"/>
    <w:rsid w:val="00E31010"/>
    <w:rsid w:val="00E310F2"/>
    <w:rsid w:val="00E312EA"/>
    <w:rsid w:val="00E3139B"/>
    <w:rsid w:val="00E32054"/>
    <w:rsid w:val="00E32887"/>
    <w:rsid w:val="00E328CB"/>
    <w:rsid w:val="00E33EC3"/>
    <w:rsid w:val="00E347BA"/>
    <w:rsid w:val="00E35DD3"/>
    <w:rsid w:val="00E368A5"/>
    <w:rsid w:val="00E36F91"/>
    <w:rsid w:val="00E3746A"/>
    <w:rsid w:val="00E379C9"/>
    <w:rsid w:val="00E402F8"/>
    <w:rsid w:val="00E40737"/>
    <w:rsid w:val="00E44040"/>
    <w:rsid w:val="00E45014"/>
    <w:rsid w:val="00E45BF8"/>
    <w:rsid w:val="00E45C5C"/>
    <w:rsid w:val="00E462CB"/>
    <w:rsid w:val="00E469CE"/>
    <w:rsid w:val="00E47034"/>
    <w:rsid w:val="00E4723F"/>
    <w:rsid w:val="00E5070B"/>
    <w:rsid w:val="00E50EC6"/>
    <w:rsid w:val="00E52284"/>
    <w:rsid w:val="00E5240C"/>
    <w:rsid w:val="00E53376"/>
    <w:rsid w:val="00E54B71"/>
    <w:rsid w:val="00E553A1"/>
    <w:rsid w:val="00E561C7"/>
    <w:rsid w:val="00E56D2F"/>
    <w:rsid w:val="00E60779"/>
    <w:rsid w:val="00E62BC1"/>
    <w:rsid w:val="00E62F01"/>
    <w:rsid w:val="00E64A99"/>
    <w:rsid w:val="00E64E16"/>
    <w:rsid w:val="00E6557E"/>
    <w:rsid w:val="00E65982"/>
    <w:rsid w:val="00E66CF8"/>
    <w:rsid w:val="00E7122F"/>
    <w:rsid w:val="00E7125C"/>
    <w:rsid w:val="00E71CAD"/>
    <w:rsid w:val="00E7276E"/>
    <w:rsid w:val="00E72890"/>
    <w:rsid w:val="00E73116"/>
    <w:rsid w:val="00E73394"/>
    <w:rsid w:val="00E7393A"/>
    <w:rsid w:val="00E73959"/>
    <w:rsid w:val="00E76AD5"/>
    <w:rsid w:val="00E779A2"/>
    <w:rsid w:val="00E77A04"/>
    <w:rsid w:val="00E80EDA"/>
    <w:rsid w:val="00E8267C"/>
    <w:rsid w:val="00E83020"/>
    <w:rsid w:val="00E8583A"/>
    <w:rsid w:val="00E85FD6"/>
    <w:rsid w:val="00E861A8"/>
    <w:rsid w:val="00E86A23"/>
    <w:rsid w:val="00E87FCD"/>
    <w:rsid w:val="00E907A1"/>
    <w:rsid w:val="00E911AA"/>
    <w:rsid w:val="00E92629"/>
    <w:rsid w:val="00E92AE7"/>
    <w:rsid w:val="00E9399D"/>
    <w:rsid w:val="00E93AE2"/>
    <w:rsid w:val="00E950D7"/>
    <w:rsid w:val="00E950EE"/>
    <w:rsid w:val="00E974B5"/>
    <w:rsid w:val="00EA0044"/>
    <w:rsid w:val="00EA0A51"/>
    <w:rsid w:val="00EA12D4"/>
    <w:rsid w:val="00EA1DDF"/>
    <w:rsid w:val="00EA35DF"/>
    <w:rsid w:val="00EA5F47"/>
    <w:rsid w:val="00EA6554"/>
    <w:rsid w:val="00EA7684"/>
    <w:rsid w:val="00EA7A9C"/>
    <w:rsid w:val="00EB0703"/>
    <w:rsid w:val="00EB0C92"/>
    <w:rsid w:val="00EB2A0C"/>
    <w:rsid w:val="00EB2FF5"/>
    <w:rsid w:val="00EB4032"/>
    <w:rsid w:val="00EB53CB"/>
    <w:rsid w:val="00EB67E9"/>
    <w:rsid w:val="00EC249A"/>
    <w:rsid w:val="00EC3246"/>
    <w:rsid w:val="00EC4620"/>
    <w:rsid w:val="00EC4DF7"/>
    <w:rsid w:val="00EC513A"/>
    <w:rsid w:val="00EC57C4"/>
    <w:rsid w:val="00EC76C9"/>
    <w:rsid w:val="00ED1C03"/>
    <w:rsid w:val="00ED32BF"/>
    <w:rsid w:val="00ED3623"/>
    <w:rsid w:val="00ED42A2"/>
    <w:rsid w:val="00ED5BEE"/>
    <w:rsid w:val="00ED67D0"/>
    <w:rsid w:val="00ED7EB3"/>
    <w:rsid w:val="00EE04DE"/>
    <w:rsid w:val="00EE2330"/>
    <w:rsid w:val="00EE331A"/>
    <w:rsid w:val="00EE461B"/>
    <w:rsid w:val="00EE5116"/>
    <w:rsid w:val="00EE6F81"/>
    <w:rsid w:val="00EE7AE2"/>
    <w:rsid w:val="00EF04C5"/>
    <w:rsid w:val="00EF0883"/>
    <w:rsid w:val="00EF0901"/>
    <w:rsid w:val="00EF0924"/>
    <w:rsid w:val="00EF10B5"/>
    <w:rsid w:val="00EF134F"/>
    <w:rsid w:val="00EF181B"/>
    <w:rsid w:val="00EF3FB7"/>
    <w:rsid w:val="00EF4D0E"/>
    <w:rsid w:val="00EF5D63"/>
    <w:rsid w:val="00EF69C2"/>
    <w:rsid w:val="00EF78DF"/>
    <w:rsid w:val="00F005E1"/>
    <w:rsid w:val="00F0073C"/>
    <w:rsid w:val="00F015CE"/>
    <w:rsid w:val="00F0174C"/>
    <w:rsid w:val="00F01C46"/>
    <w:rsid w:val="00F02283"/>
    <w:rsid w:val="00F022F7"/>
    <w:rsid w:val="00F03BB7"/>
    <w:rsid w:val="00F046BE"/>
    <w:rsid w:val="00F049D5"/>
    <w:rsid w:val="00F04C41"/>
    <w:rsid w:val="00F04E4F"/>
    <w:rsid w:val="00F05D0E"/>
    <w:rsid w:val="00F05E17"/>
    <w:rsid w:val="00F060D5"/>
    <w:rsid w:val="00F06B7B"/>
    <w:rsid w:val="00F07130"/>
    <w:rsid w:val="00F076F2"/>
    <w:rsid w:val="00F101BF"/>
    <w:rsid w:val="00F10418"/>
    <w:rsid w:val="00F104BA"/>
    <w:rsid w:val="00F115C0"/>
    <w:rsid w:val="00F11F7B"/>
    <w:rsid w:val="00F12E1C"/>
    <w:rsid w:val="00F141AA"/>
    <w:rsid w:val="00F14517"/>
    <w:rsid w:val="00F165AE"/>
    <w:rsid w:val="00F2055C"/>
    <w:rsid w:val="00F20E97"/>
    <w:rsid w:val="00F2107C"/>
    <w:rsid w:val="00F211C7"/>
    <w:rsid w:val="00F221EE"/>
    <w:rsid w:val="00F22A1E"/>
    <w:rsid w:val="00F22EDE"/>
    <w:rsid w:val="00F23351"/>
    <w:rsid w:val="00F235D1"/>
    <w:rsid w:val="00F24AE1"/>
    <w:rsid w:val="00F25103"/>
    <w:rsid w:val="00F259C0"/>
    <w:rsid w:val="00F269D1"/>
    <w:rsid w:val="00F269D7"/>
    <w:rsid w:val="00F27B0C"/>
    <w:rsid w:val="00F3089A"/>
    <w:rsid w:val="00F31235"/>
    <w:rsid w:val="00F31371"/>
    <w:rsid w:val="00F3236C"/>
    <w:rsid w:val="00F347A5"/>
    <w:rsid w:val="00F370B4"/>
    <w:rsid w:val="00F37322"/>
    <w:rsid w:val="00F37AC4"/>
    <w:rsid w:val="00F404E3"/>
    <w:rsid w:val="00F40EED"/>
    <w:rsid w:val="00F448DA"/>
    <w:rsid w:val="00F44AB9"/>
    <w:rsid w:val="00F45399"/>
    <w:rsid w:val="00F46014"/>
    <w:rsid w:val="00F5019B"/>
    <w:rsid w:val="00F51396"/>
    <w:rsid w:val="00F51B51"/>
    <w:rsid w:val="00F53347"/>
    <w:rsid w:val="00F53F55"/>
    <w:rsid w:val="00F53FFF"/>
    <w:rsid w:val="00F578C5"/>
    <w:rsid w:val="00F57F5E"/>
    <w:rsid w:val="00F60653"/>
    <w:rsid w:val="00F60DE2"/>
    <w:rsid w:val="00F612AC"/>
    <w:rsid w:val="00F61561"/>
    <w:rsid w:val="00F62C6D"/>
    <w:rsid w:val="00F62E6A"/>
    <w:rsid w:val="00F644E3"/>
    <w:rsid w:val="00F64D40"/>
    <w:rsid w:val="00F64D63"/>
    <w:rsid w:val="00F65A79"/>
    <w:rsid w:val="00F65D01"/>
    <w:rsid w:val="00F6645B"/>
    <w:rsid w:val="00F66624"/>
    <w:rsid w:val="00F66F68"/>
    <w:rsid w:val="00F706A0"/>
    <w:rsid w:val="00F70D0E"/>
    <w:rsid w:val="00F70ED7"/>
    <w:rsid w:val="00F73809"/>
    <w:rsid w:val="00F73975"/>
    <w:rsid w:val="00F744CC"/>
    <w:rsid w:val="00F749DA"/>
    <w:rsid w:val="00F760A7"/>
    <w:rsid w:val="00F7793A"/>
    <w:rsid w:val="00F81827"/>
    <w:rsid w:val="00F81951"/>
    <w:rsid w:val="00F81A5B"/>
    <w:rsid w:val="00F847B4"/>
    <w:rsid w:val="00F85AEF"/>
    <w:rsid w:val="00F85F77"/>
    <w:rsid w:val="00F8601E"/>
    <w:rsid w:val="00F86118"/>
    <w:rsid w:val="00F86584"/>
    <w:rsid w:val="00F8676A"/>
    <w:rsid w:val="00F86899"/>
    <w:rsid w:val="00F902B3"/>
    <w:rsid w:val="00F9241A"/>
    <w:rsid w:val="00F929DC"/>
    <w:rsid w:val="00F9309E"/>
    <w:rsid w:val="00F93504"/>
    <w:rsid w:val="00F93531"/>
    <w:rsid w:val="00F93D76"/>
    <w:rsid w:val="00F940E4"/>
    <w:rsid w:val="00F941E3"/>
    <w:rsid w:val="00F94824"/>
    <w:rsid w:val="00F94C7A"/>
    <w:rsid w:val="00F9515C"/>
    <w:rsid w:val="00F951C3"/>
    <w:rsid w:val="00F955E9"/>
    <w:rsid w:val="00F95635"/>
    <w:rsid w:val="00F95A68"/>
    <w:rsid w:val="00F95F10"/>
    <w:rsid w:val="00F96219"/>
    <w:rsid w:val="00F96FDA"/>
    <w:rsid w:val="00F97A0B"/>
    <w:rsid w:val="00FA0117"/>
    <w:rsid w:val="00FA11B9"/>
    <w:rsid w:val="00FA1D5D"/>
    <w:rsid w:val="00FA222E"/>
    <w:rsid w:val="00FA2537"/>
    <w:rsid w:val="00FA2544"/>
    <w:rsid w:val="00FA27DF"/>
    <w:rsid w:val="00FA282C"/>
    <w:rsid w:val="00FA2894"/>
    <w:rsid w:val="00FA4472"/>
    <w:rsid w:val="00FA5CB7"/>
    <w:rsid w:val="00FA6033"/>
    <w:rsid w:val="00FA7C6C"/>
    <w:rsid w:val="00FB048F"/>
    <w:rsid w:val="00FB11A5"/>
    <w:rsid w:val="00FB1972"/>
    <w:rsid w:val="00FB2E2F"/>
    <w:rsid w:val="00FB5E48"/>
    <w:rsid w:val="00FB634B"/>
    <w:rsid w:val="00FB7E31"/>
    <w:rsid w:val="00FC0226"/>
    <w:rsid w:val="00FC0234"/>
    <w:rsid w:val="00FC039F"/>
    <w:rsid w:val="00FC055D"/>
    <w:rsid w:val="00FC0736"/>
    <w:rsid w:val="00FC0859"/>
    <w:rsid w:val="00FC1105"/>
    <w:rsid w:val="00FC19C9"/>
    <w:rsid w:val="00FC1AA5"/>
    <w:rsid w:val="00FC3ECD"/>
    <w:rsid w:val="00FC3F82"/>
    <w:rsid w:val="00FC5E92"/>
    <w:rsid w:val="00FC61A8"/>
    <w:rsid w:val="00FD01E0"/>
    <w:rsid w:val="00FD08A8"/>
    <w:rsid w:val="00FD0A47"/>
    <w:rsid w:val="00FD2210"/>
    <w:rsid w:val="00FD30D5"/>
    <w:rsid w:val="00FD3220"/>
    <w:rsid w:val="00FD4F61"/>
    <w:rsid w:val="00FD5656"/>
    <w:rsid w:val="00FD5C47"/>
    <w:rsid w:val="00FD6F1E"/>
    <w:rsid w:val="00FD7048"/>
    <w:rsid w:val="00FE0599"/>
    <w:rsid w:val="00FE0A99"/>
    <w:rsid w:val="00FE1124"/>
    <w:rsid w:val="00FE1B9A"/>
    <w:rsid w:val="00FE2B4C"/>
    <w:rsid w:val="00FE48DC"/>
    <w:rsid w:val="00FE4926"/>
    <w:rsid w:val="00FE5AF0"/>
    <w:rsid w:val="00FE7008"/>
    <w:rsid w:val="00FE74B3"/>
    <w:rsid w:val="00FE799E"/>
    <w:rsid w:val="00FF078A"/>
    <w:rsid w:val="00FF0B28"/>
    <w:rsid w:val="00FF1917"/>
    <w:rsid w:val="00FF1B58"/>
    <w:rsid w:val="00FF239D"/>
    <w:rsid w:val="00FF2F33"/>
    <w:rsid w:val="00FF4180"/>
    <w:rsid w:val="00FF47B8"/>
    <w:rsid w:val="00FF4929"/>
    <w:rsid w:val="00FF4AA2"/>
    <w:rsid w:val="00FF5D05"/>
    <w:rsid w:val="00FF6277"/>
    <w:rsid w:val="00FF654F"/>
    <w:rsid w:val="00FF6FE2"/>
    <w:rsid w:val="00FF74D7"/>
    <w:rsid w:val="00FF7D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caption" w:locked="1" w:uiPriority="0" w:qFormat="1"/>
    <w:lsdException w:name="footnote reference" w:uiPriority="0"/>
    <w:lsdException w:name="annotation reference"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737"/>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uiPriority w:val="99"/>
    <w:qFormat/>
    <w:rsid w:val="00496BD8"/>
    <w:pPr>
      <w:keepNext/>
      <w:numPr>
        <w:numId w:val="12"/>
      </w:numPr>
      <w:spacing w:before="240"/>
      <w:jc w:val="center"/>
      <w:outlineLvl w:val="0"/>
    </w:pPr>
    <w:rPr>
      <w:b/>
      <w:bCs/>
      <w:kern w:val="28"/>
      <w:sz w:val="36"/>
      <w:szCs w:val="36"/>
    </w:rPr>
  </w:style>
  <w:style w:type="paragraph" w:styleId="20">
    <w:name w:val="heading 2"/>
    <w:aliases w:val="H2"/>
    <w:basedOn w:val="a"/>
    <w:next w:val="a"/>
    <w:link w:val="21"/>
    <w:uiPriority w:val="99"/>
    <w:qFormat/>
    <w:rsid w:val="00496BD8"/>
    <w:pPr>
      <w:keepNext/>
      <w:numPr>
        <w:ilvl w:val="1"/>
        <w:numId w:val="12"/>
      </w:numPr>
      <w:jc w:val="center"/>
      <w:outlineLvl w:val="1"/>
    </w:pPr>
    <w:rPr>
      <w:b/>
      <w:bCs/>
      <w:sz w:val="30"/>
      <w:szCs w:val="30"/>
    </w:rPr>
  </w:style>
  <w:style w:type="paragraph" w:styleId="3">
    <w:name w:val="heading 3"/>
    <w:basedOn w:val="a"/>
    <w:next w:val="a"/>
    <w:link w:val="31"/>
    <w:uiPriority w:val="99"/>
    <w:qFormat/>
    <w:rsid w:val="00496BD8"/>
    <w:pPr>
      <w:keepNext/>
      <w:numPr>
        <w:ilvl w:val="2"/>
        <w:numId w:val="12"/>
      </w:numPr>
      <w:spacing w:before="240"/>
      <w:outlineLvl w:val="2"/>
    </w:pPr>
    <w:rPr>
      <w:rFonts w:ascii="Arial" w:hAnsi="Arial" w:cs="Arial"/>
      <w:b/>
      <w:bCs/>
    </w:rPr>
  </w:style>
  <w:style w:type="paragraph" w:styleId="4">
    <w:name w:val="heading 4"/>
    <w:basedOn w:val="a"/>
    <w:next w:val="a"/>
    <w:link w:val="40"/>
    <w:uiPriority w:val="99"/>
    <w:qFormat/>
    <w:rsid w:val="00496BD8"/>
    <w:pPr>
      <w:keepNext/>
      <w:spacing w:before="240"/>
      <w:outlineLvl w:val="3"/>
    </w:pPr>
    <w:rPr>
      <w:rFonts w:ascii="Arial" w:hAnsi="Arial" w:cs="Arial"/>
    </w:rPr>
  </w:style>
  <w:style w:type="paragraph" w:styleId="8">
    <w:name w:val="heading 8"/>
    <w:basedOn w:val="a"/>
    <w:next w:val="a"/>
    <w:link w:val="80"/>
    <w:uiPriority w:val="99"/>
    <w:qFormat/>
    <w:rsid w:val="003B019E"/>
    <w:pPr>
      <w:spacing w:before="24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locked/>
    <w:rsid w:val="00BB562B"/>
    <w:rPr>
      <w:b/>
      <w:bCs/>
      <w:kern w:val="28"/>
      <w:sz w:val="36"/>
      <w:szCs w:val="36"/>
    </w:rPr>
  </w:style>
  <w:style w:type="character" w:customStyle="1" w:styleId="21">
    <w:name w:val="Заголовок 2 Знак"/>
    <w:aliases w:val="H2 Знак"/>
    <w:basedOn w:val="a0"/>
    <w:link w:val="20"/>
    <w:uiPriority w:val="99"/>
    <w:locked/>
    <w:rsid w:val="00BB562B"/>
    <w:rPr>
      <w:b/>
      <w:bCs/>
      <w:sz w:val="30"/>
      <w:szCs w:val="30"/>
    </w:rPr>
  </w:style>
  <w:style w:type="character" w:customStyle="1" w:styleId="31">
    <w:name w:val="Заголовок 3 Знак"/>
    <w:basedOn w:val="a0"/>
    <w:link w:val="3"/>
    <w:uiPriority w:val="99"/>
    <w:locked/>
    <w:rsid w:val="00BB562B"/>
    <w:rPr>
      <w:rFonts w:ascii="Arial" w:hAnsi="Arial" w:cs="Arial"/>
      <w:b/>
      <w:bCs/>
      <w:sz w:val="24"/>
      <w:szCs w:val="24"/>
    </w:rPr>
  </w:style>
  <w:style w:type="character" w:customStyle="1" w:styleId="40">
    <w:name w:val="Заголовок 4 Знак"/>
    <w:basedOn w:val="a0"/>
    <w:link w:val="4"/>
    <w:uiPriority w:val="99"/>
    <w:semiHidden/>
    <w:locked/>
    <w:rsid w:val="00BB562B"/>
    <w:rPr>
      <w:rFonts w:ascii="Calibri" w:hAnsi="Calibri" w:cs="Times New Roman"/>
      <w:b/>
      <w:bCs/>
      <w:sz w:val="28"/>
      <w:szCs w:val="28"/>
    </w:rPr>
  </w:style>
  <w:style w:type="character" w:customStyle="1" w:styleId="80">
    <w:name w:val="Заголовок 8 Знак"/>
    <w:basedOn w:val="a0"/>
    <w:link w:val="8"/>
    <w:uiPriority w:val="99"/>
    <w:semiHidden/>
    <w:locked/>
    <w:rsid w:val="00BB562B"/>
    <w:rPr>
      <w:rFonts w:ascii="Calibri" w:hAnsi="Calibri" w:cs="Times New Roman"/>
      <w:i/>
      <w:iCs/>
      <w:sz w:val="24"/>
      <w:szCs w:val="24"/>
    </w:rPr>
  </w:style>
  <w:style w:type="paragraph" w:customStyle="1" w:styleId="ConsPlusNormal">
    <w:name w:val="ConsPlusNormal"/>
    <w:link w:val="ConsPlusNormal0"/>
    <w:qFormat/>
    <w:rsid w:val="00496BD8"/>
    <w:pPr>
      <w:widowControl w:val="0"/>
      <w:autoSpaceDE w:val="0"/>
      <w:autoSpaceDN w:val="0"/>
      <w:adjustRightInd w:val="0"/>
      <w:ind w:firstLine="720"/>
    </w:pPr>
    <w:rPr>
      <w:rFonts w:ascii="Arial" w:hAnsi="Arial" w:cs="Arial"/>
      <w:sz w:val="20"/>
      <w:szCs w:val="20"/>
    </w:rPr>
  </w:style>
  <w:style w:type="character" w:customStyle="1" w:styleId="12">
    <w:name w:val="Заголовок 1 Знак"/>
    <w:aliases w:val="Document Header1 Знак"/>
    <w:uiPriority w:val="99"/>
    <w:rsid w:val="00496BD8"/>
    <w:rPr>
      <w:b/>
      <w:kern w:val="28"/>
      <w:sz w:val="36"/>
      <w:lang w:val="ru-RU" w:eastAsia="ru-RU"/>
    </w:rPr>
  </w:style>
  <w:style w:type="paragraph" w:styleId="13">
    <w:name w:val="toc 1"/>
    <w:basedOn w:val="a"/>
    <w:next w:val="a"/>
    <w:autoRedefine/>
    <w:uiPriority w:val="99"/>
    <w:rsid w:val="00496BD8"/>
    <w:pPr>
      <w:spacing w:before="120" w:after="120"/>
      <w:jc w:val="left"/>
    </w:pPr>
    <w:rPr>
      <w:b/>
      <w:bCs/>
      <w:caps/>
      <w:sz w:val="20"/>
      <w:szCs w:val="20"/>
    </w:rPr>
  </w:style>
  <w:style w:type="paragraph" w:styleId="22">
    <w:name w:val="toc 2"/>
    <w:basedOn w:val="a"/>
    <w:next w:val="a"/>
    <w:autoRedefine/>
    <w:uiPriority w:val="99"/>
    <w:rsid w:val="00496BD8"/>
    <w:pPr>
      <w:spacing w:after="0"/>
      <w:ind w:left="240"/>
      <w:jc w:val="left"/>
    </w:pPr>
    <w:rPr>
      <w:smallCaps/>
      <w:sz w:val="20"/>
      <w:szCs w:val="20"/>
    </w:rPr>
  </w:style>
  <w:style w:type="character" w:styleId="a3">
    <w:name w:val="Hyperlink"/>
    <w:basedOn w:val="a0"/>
    <w:uiPriority w:val="99"/>
    <w:rsid w:val="00496BD8"/>
    <w:rPr>
      <w:rFonts w:cs="Times New Roman"/>
      <w:color w:val="0000FF"/>
      <w:u w:val="single"/>
    </w:rPr>
  </w:style>
  <w:style w:type="paragraph" w:customStyle="1" w:styleId="10">
    <w:name w:val="Стиль1"/>
    <w:basedOn w:val="a"/>
    <w:uiPriority w:val="99"/>
    <w:rsid w:val="00066045"/>
    <w:pPr>
      <w:keepNext/>
      <w:keepLines/>
      <w:widowControl w:val="0"/>
      <w:numPr>
        <w:numId w:val="14"/>
      </w:numPr>
      <w:suppressLineNumbers/>
      <w:suppressAutoHyphens/>
    </w:pPr>
    <w:rPr>
      <w:b/>
      <w:sz w:val="28"/>
    </w:rPr>
  </w:style>
  <w:style w:type="paragraph" w:customStyle="1" w:styleId="23">
    <w:name w:val="Стиль2"/>
    <w:basedOn w:val="24"/>
    <w:uiPriority w:val="99"/>
    <w:rsid w:val="00066045"/>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
    <w:uiPriority w:val="99"/>
    <w:rsid w:val="00066045"/>
    <w:pPr>
      <w:tabs>
        <w:tab w:val="num" w:pos="432"/>
      </w:tabs>
      <w:ind w:left="432" w:hanging="432"/>
    </w:pPr>
  </w:style>
  <w:style w:type="paragraph" w:customStyle="1" w:styleId="30">
    <w:name w:val="Стиль3 Знак"/>
    <w:basedOn w:val="25"/>
    <w:uiPriority w:val="99"/>
    <w:rsid w:val="00066045"/>
    <w:pPr>
      <w:widowControl w:val="0"/>
      <w:numPr>
        <w:ilvl w:val="2"/>
        <w:numId w:val="14"/>
      </w:numPr>
      <w:tabs>
        <w:tab w:val="clear" w:pos="227"/>
        <w:tab w:val="num" w:pos="360"/>
      </w:tabs>
      <w:adjustRightInd w:val="0"/>
      <w:spacing w:after="0" w:line="240" w:lineRule="auto"/>
      <w:ind w:left="0"/>
      <w:textAlignment w:val="baseline"/>
    </w:pPr>
    <w:rPr>
      <w:szCs w:val="20"/>
    </w:rPr>
  </w:style>
  <w:style w:type="paragraph" w:styleId="25">
    <w:name w:val="Body Text Indent 2"/>
    <w:basedOn w:val="a"/>
    <w:link w:val="26"/>
    <w:uiPriority w:val="99"/>
    <w:rsid w:val="00066045"/>
    <w:pPr>
      <w:spacing w:after="120" w:line="480" w:lineRule="auto"/>
      <w:ind w:left="283"/>
    </w:pPr>
  </w:style>
  <w:style w:type="character" w:customStyle="1" w:styleId="26">
    <w:name w:val="Основной текст с отступом 2 Знак"/>
    <w:basedOn w:val="a0"/>
    <w:link w:val="25"/>
    <w:uiPriority w:val="99"/>
    <w:semiHidden/>
    <w:locked/>
    <w:rsid w:val="00BB562B"/>
    <w:rPr>
      <w:rFonts w:cs="Times New Roman"/>
      <w:sz w:val="24"/>
      <w:szCs w:val="24"/>
    </w:rPr>
  </w:style>
  <w:style w:type="paragraph" w:customStyle="1" w:styleId="32">
    <w:name w:val="Стиль3"/>
    <w:basedOn w:val="25"/>
    <w:uiPriority w:val="99"/>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uiPriority w:val="99"/>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
    <w:autoRedefine/>
    <w:uiPriority w:val="99"/>
    <w:rsid w:val="00A85AF7"/>
    <w:pPr>
      <w:numPr>
        <w:numId w:val="1"/>
      </w:numPr>
    </w:pPr>
  </w:style>
  <w:style w:type="paragraph" w:styleId="a4">
    <w:name w:val="footer"/>
    <w:basedOn w:val="a"/>
    <w:link w:val="a5"/>
    <w:uiPriority w:val="99"/>
    <w:rsid w:val="00FA2894"/>
    <w:pPr>
      <w:tabs>
        <w:tab w:val="center" w:pos="4677"/>
        <w:tab w:val="right" w:pos="9355"/>
      </w:tabs>
    </w:pPr>
  </w:style>
  <w:style w:type="character" w:customStyle="1" w:styleId="a5">
    <w:name w:val="Нижний колонтитул Знак"/>
    <w:basedOn w:val="a0"/>
    <w:link w:val="a4"/>
    <w:uiPriority w:val="99"/>
    <w:semiHidden/>
    <w:locked/>
    <w:rsid w:val="00BB562B"/>
    <w:rPr>
      <w:rFonts w:cs="Times New Roman"/>
      <w:sz w:val="24"/>
      <w:szCs w:val="24"/>
    </w:rPr>
  </w:style>
  <w:style w:type="character" w:styleId="a6">
    <w:name w:val="page number"/>
    <w:basedOn w:val="a0"/>
    <w:uiPriority w:val="99"/>
    <w:rsid w:val="00FA2894"/>
    <w:rPr>
      <w:rFonts w:cs="Times New Roman"/>
    </w:rPr>
  </w:style>
  <w:style w:type="paragraph" w:styleId="27">
    <w:name w:val="Body Text 2"/>
    <w:basedOn w:val="a"/>
    <w:link w:val="28"/>
    <w:uiPriority w:val="99"/>
    <w:rsid w:val="006E5E0B"/>
    <w:pPr>
      <w:spacing w:after="120" w:line="480" w:lineRule="auto"/>
    </w:pPr>
  </w:style>
  <w:style w:type="character" w:customStyle="1" w:styleId="28">
    <w:name w:val="Основной текст 2 Знак"/>
    <w:basedOn w:val="a0"/>
    <w:link w:val="27"/>
    <w:uiPriority w:val="99"/>
    <w:semiHidden/>
    <w:locked/>
    <w:rsid w:val="00BB562B"/>
    <w:rPr>
      <w:rFonts w:cs="Times New Roman"/>
      <w:sz w:val="24"/>
      <w:szCs w:val="24"/>
    </w:rPr>
  </w:style>
  <w:style w:type="paragraph" w:styleId="34">
    <w:name w:val="Body Text 3"/>
    <w:basedOn w:val="a"/>
    <w:link w:val="35"/>
    <w:uiPriority w:val="99"/>
    <w:rsid w:val="00610C0A"/>
    <w:pPr>
      <w:spacing w:after="120"/>
    </w:pPr>
    <w:rPr>
      <w:sz w:val="16"/>
      <w:szCs w:val="16"/>
    </w:rPr>
  </w:style>
  <w:style w:type="character" w:customStyle="1" w:styleId="35">
    <w:name w:val="Основной текст 3 Знак"/>
    <w:basedOn w:val="a0"/>
    <w:link w:val="34"/>
    <w:uiPriority w:val="99"/>
    <w:semiHidden/>
    <w:locked/>
    <w:rsid w:val="00BB562B"/>
    <w:rPr>
      <w:rFonts w:cs="Times New Roman"/>
      <w:sz w:val="16"/>
      <w:szCs w:val="16"/>
    </w:rPr>
  </w:style>
  <w:style w:type="paragraph" w:customStyle="1" w:styleId="ConsNormal">
    <w:name w:val="ConsNormal"/>
    <w:uiPriority w:val="99"/>
    <w:rsid w:val="00610C0A"/>
    <w:pPr>
      <w:widowControl w:val="0"/>
      <w:autoSpaceDE w:val="0"/>
      <w:autoSpaceDN w:val="0"/>
      <w:adjustRightInd w:val="0"/>
      <w:ind w:left="709" w:right="19772" w:firstLine="720"/>
      <w:jc w:val="both"/>
    </w:pPr>
    <w:rPr>
      <w:rFonts w:ascii="Arial" w:hAnsi="Arial" w:cs="Arial"/>
      <w:sz w:val="20"/>
      <w:szCs w:val="20"/>
    </w:rPr>
  </w:style>
  <w:style w:type="paragraph" w:customStyle="1" w:styleId="BodyText22">
    <w:name w:val="Body Text 22"/>
    <w:basedOn w:val="a"/>
    <w:uiPriority w:val="99"/>
    <w:rsid w:val="00610C0A"/>
    <w:pPr>
      <w:spacing w:after="0"/>
    </w:pPr>
    <w:rPr>
      <w:sz w:val="28"/>
      <w:szCs w:val="20"/>
    </w:rPr>
  </w:style>
  <w:style w:type="paragraph" w:styleId="a7">
    <w:name w:val="Date"/>
    <w:basedOn w:val="a"/>
    <w:next w:val="a"/>
    <w:link w:val="a8"/>
    <w:uiPriority w:val="99"/>
    <w:rsid w:val="0058136B"/>
  </w:style>
  <w:style w:type="character" w:customStyle="1" w:styleId="a8">
    <w:name w:val="Дата Знак"/>
    <w:basedOn w:val="a0"/>
    <w:link w:val="a7"/>
    <w:uiPriority w:val="99"/>
    <w:semiHidden/>
    <w:locked/>
    <w:rsid w:val="00BB562B"/>
    <w:rPr>
      <w:rFonts w:cs="Times New Roman"/>
      <w:sz w:val="24"/>
      <w:szCs w:val="24"/>
    </w:rPr>
  </w:style>
  <w:style w:type="paragraph" w:styleId="a9">
    <w:name w:val="Normal (Web)"/>
    <w:basedOn w:val="a"/>
    <w:uiPriority w:val="99"/>
    <w:rsid w:val="0058136B"/>
    <w:pPr>
      <w:spacing w:before="100" w:beforeAutospacing="1" w:after="100" w:afterAutospacing="1"/>
      <w:jc w:val="left"/>
    </w:pPr>
  </w:style>
  <w:style w:type="table" w:styleId="aa">
    <w:name w:val="Table Grid"/>
    <w:basedOn w:val="a1"/>
    <w:uiPriority w:val="99"/>
    <w:rsid w:val="003B5DEE"/>
    <w:pPr>
      <w:spacing w:after="6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rsid w:val="00826008"/>
    <w:rPr>
      <w:rFonts w:cs="Times New Roman"/>
      <w:sz w:val="16"/>
    </w:rPr>
  </w:style>
  <w:style w:type="paragraph" w:styleId="ac">
    <w:name w:val="annotation text"/>
    <w:aliases w:val="Знак Знак110,Знак Знак1 Знак Знак Знак1,Основной текст с отступом 2 Знак Знак11,Знак Знак1 Знак11,Основной текст с отступом 2 Знак Знак Знак1,Знак Знак81,Знак Знак Знак1,Знак Знак1"/>
    <w:basedOn w:val="a"/>
    <w:link w:val="ad"/>
    <w:rsid w:val="00826008"/>
    <w:rPr>
      <w:sz w:val="20"/>
      <w:szCs w:val="20"/>
    </w:rPr>
  </w:style>
  <w:style w:type="character" w:customStyle="1" w:styleId="ad">
    <w:name w:val="Текст примечания Знак"/>
    <w:aliases w:val="Знак Знак110 Знак,Знак Знак1 Знак Знак Знак1 Знак,Основной текст с отступом 2 Знак Знак11 Знак,Знак Знак1 Знак11 Знак,Основной текст с отступом 2 Знак Знак Знак1 Знак,Знак Знак81 Знак,Знак Знак Знак1 Знак,Знак Знак1 Знак"/>
    <w:basedOn w:val="a0"/>
    <w:link w:val="ac"/>
    <w:locked/>
    <w:rsid w:val="00BB562B"/>
    <w:rPr>
      <w:rFonts w:cs="Times New Roman"/>
      <w:sz w:val="20"/>
      <w:szCs w:val="20"/>
    </w:rPr>
  </w:style>
  <w:style w:type="paragraph" w:styleId="ae">
    <w:name w:val="annotation subject"/>
    <w:basedOn w:val="ac"/>
    <w:next w:val="ac"/>
    <w:link w:val="af"/>
    <w:uiPriority w:val="99"/>
    <w:semiHidden/>
    <w:rsid w:val="00826008"/>
    <w:rPr>
      <w:b/>
      <w:bCs/>
    </w:rPr>
  </w:style>
  <w:style w:type="character" w:customStyle="1" w:styleId="af">
    <w:name w:val="Тема примечания Знак"/>
    <w:basedOn w:val="ad"/>
    <w:link w:val="ae"/>
    <w:uiPriority w:val="99"/>
    <w:semiHidden/>
    <w:locked/>
    <w:rsid w:val="00BB562B"/>
    <w:rPr>
      <w:rFonts w:cs="Times New Roman"/>
      <w:b/>
      <w:bCs/>
      <w:sz w:val="20"/>
      <w:szCs w:val="20"/>
    </w:rPr>
  </w:style>
  <w:style w:type="paragraph" w:styleId="af0">
    <w:name w:val="Balloon Text"/>
    <w:basedOn w:val="a"/>
    <w:link w:val="af1"/>
    <w:uiPriority w:val="99"/>
    <w:semiHidden/>
    <w:rsid w:val="00826008"/>
    <w:rPr>
      <w:rFonts w:ascii="Tahoma" w:hAnsi="Tahoma" w:cs="Tahoma"/>
      <w:sz w:val="16"/>
      <w:szCs w:val="16"/>
    </w:rPr>
  </w:style>
  <w:style w:type="character" w:customStyle="1" w:styleId="af1">
    <w:name w:val="Текст выноски Знак"/>
    <w:basedOn w:val="a0"/>
    <w:link w:val="af0"/>
    <w:uiPriority w:val="99"/>
    <w:semiHidden/>
    <w:locked/>
    <w:rsid w:val="00BB562B"/>
    <w:rPr>
      <w:rFonts w:cs="Times New Roman"/>
      <w:sz w:val="2"/>
    </w:rPr>
  </w:style>
  <w:style w:type="paragraph" w:styleId="af2">
    <w:name w:val="footnote text"/>
    <w:aliases w:val="Знак Знак Знак Знак Знак Знак,Знак Знак Знак Знак Знак1,Знак Знак,Знак Знак Знак Знак Знак,Знак Знак Знак"/>
    <w:basedOn w:val="a"/>
    <w:link w:val="af3"/>
    <w:rsid w:val="00C31104"/>
    <w:rPr>
      <w:sz w:val="20"/>
      <w:szCs w:val="20"/>
    </w:rPr>
  </w:style>
  <w:style w:type="character" w:customStyle="1" w:styleId="af3">
    <w:name w:val="Текст сноски Знак"/>
    <w:aliases w:val="Знак Знак Знак Знак Знак Знак Знак1,Знак Знак Знак Знак Знак1 Знак,Знак Знак Знак2,Знак Знак Знак Знак Знак Знак1,Знак Знак Знак Знак2"/>
    <w:basedOn w:val="a0"/>
    <w:link w:val="af2"/>
    <w:locked/>
    <w:rsid w:val="00BB562B"/>
    <w:rPr>
      <w:rFonts w:cs="Times New Roman"/>
      <w:sz w:val="20"/>
      <w:szCs w:val="20"/>
    </w:rPr>
  </w:style>
  <w:style w:type="character" w:styleId="af4">
    <w:name w:val="footnote reference"/>
    <w:basedOn w:val="a0"/>
    <w:rsid w:val="00C31104"/>
    <w:rPr>
      <w:rFonts w:cs="Times New Roman"/>
      <w:vertAlign w:val="superscript"/>
    </w:rPr>
  </w:style>
  <w:style w:type="paragraph" w:customStyle="1" w:styleId="14">
    <w:name w:val="Обычный1"/>
    <w:uiPriority w:val="99"/>
    <w:rsid w:val="006F0794"/>
    <w:pPr>
      <w:widowControl w:val="0"/>
      <w:jc w:val="both"/>
    </w:pPr>
    <w:rPr>
      <w:rFonts w:ascii="Arial" w:hAnsi="Arial"/>
      <w:spacing w:val="-5"/>
      <w:sz w:val="25"/>
      <w:szCs w:val="20"/>
    </w:rPr>
  </w:style>
  <w:style w:type="paragraph" w:styleId="af5">
    <w:name w:val="Body Text"/>
    <w:basedOn w:val="a"/>
    <w:link w:val="af6"/>
    <w:rsid w:val="00E36F91"/>
    <w:pPr>
      <w:spacing w:after="120"/>
    </w:pPr>
  </w:style>
  <w:style w:type="character" w:customStyle="1" w:styleId="af6">
    <w:name w:val="Основной текст Знак"/>
    <w:basedOn w:val="a0"/>
    <w:link w:val="af5"/>
    <w:locked/>
    <w:rsid w:val="00BB562B"/>
    <w:rPr>
      <w:rFonts w:cs="Times New Roman"/>
      <w:sz w:val="24"/>
      <w:szCs w:val="24"/>
    </w:rPr>
  </w:style>
  <w:style w:type="paragraph" w:customStyle="1" w:styleId="af7">
    <w:name w:val="Знак"/>
    <w:basedOn w:val="a"/>
    <w:uiPriority w:val="99"/>
    <w:rsid w:val="009D4083"/>
    <w:pPr>
      <w:spacing w:after="160" w:line="240" w:lineRule="exact"/>
      <w:jc w:val="left"/>
    </w:pPr>
    <w:rPr>
      <w:rFonts w:ascii="Verdana" w:hAnsi="Verdana" w:cs="Verdana"/>
      <w:sz w:val="20"/>
      <w:szCs w:val="20"/>
      <w:lang w:val="en-US" w:eastAsia="en-US"/>
    </w:rPr>
  </w:style>
  <w:style w:type="character" w:styleId="af8">
    <w:name w:val="FollowedHyperlink"/>
    <w:basedOn w:val="a0"/>
    <w:uiPriority w:val="99"/>
    <w:rsid w:val="001B0F2A"/>
    <w:rPr>
      <w:rFonts w:cs="Times New Roman"/>
      <w:color w:val="800080"/>
      <w:u w:val="single"/>
    </w:rPr>
  </w:style>
  <w:style w:type="paragraph" w:customStyle="1" w:styleId="af9">
    <w:name w:val="Знак Знак Знак Знак"/>
    <w:basedOn w:val="a"/>
    <w:uiPriority w:val="99"/>
    <w:rsid w:val="008D5B61"/>
    <w:pPr>
      <w:spacing w:before="100" w:beforeAutospacing="1" w:after="100" w:afterAutospacing="1"/>
      <w:jc w:val="left"/>
    </w:pPr>
    <w:rPr>
      <w:rFonts w:ascii="Tahoma" w:hAnsi="Tahoma" w:cs="Tahoma"/>
      <w:sz w:val="20"/>
      <w:szCs w:val="20"/>
      <w:lang w:val="en-US" w:eastAsia="en-US"/>
    </w:rPr>
  </w:style>
  <w:style w:type="paragraph" w:styleId="afa">
    <w:name w:val="Plain Text"/>
    <w:basedOn w:val="a"/>
    <w:link w:val="afb"/>
    <w:uiPriority w:val="99"/>
    <w:rsid w:val="00FF4AA2"/>
    <w:pPr>
      <w:spacing w:after="0"/>
      <w:jc w:val="left"/>
    </w:pPr>
    <w:rPr>
      <w:rFonts w:ascii="Courier New" w:hAnsi="Courier New"/>
      <w:sz w:val="20"/>
      <w:szCs w:val="20"/>
    </w:rPr>
  </w:style>
  <w:style w:type="character" w:customStyle="1" w:styleId="afb">
    <w:name w:val="Текст Знак"/>
    <w:basedOn w:val="a0"/>
    <w:link w:val="afa"/>
    <w:uiPriority w:val="99"/>
    <w:semiHidden/>
    <w:locked/>
    <w:rsid w:val="00BB562B"/>
    <w:rPr>
      <w:rFonts w:ascii="Courier New" w:hAnsi="Courier New" w:cs="Courier New"/>
      <w:sz w:val="20"/>
      <w:szCs w:val="20"/>
    </w:rPr>
  </w:style>
  <w:style w:type="paragraph" w:customStyle="1" w:styleId="Char">
    <w:name w:val="Char Знак Знак"/>
    <w:basedOn w:val="a"/>
    <w:uiPriority w:val="99"/>
    <w:rsid w:val="00FF4AA2"/>
    <w:pPr>
      <w:widowControl w:val="0"/>
      <w:adjustRightInd w:val="0"/>
      <w:spacing w:after="160" w:line="240" w:lineRule="exact"/>
      <w:jc w:val="right"/>
    </w:pPr>
    <w:rPr>
      <w:sz w:val="20"/>
      <w:szCs w:val="20"/>
      <w:lang w:val="en-GB" w:eastAsia="en-US"/>
    </w:rPr>
  </w:style>
  <w:style w:type="paragraph" w:customStyle="1" w:styleId="15">
    <w:name w:val="Знак Знак Знак Знак1"/>
    <w:basedOn w:val="a"/>
    <w:uiPriority w:val="99"/>
    <w:rsid w:val="00F37AC4"/>
    <w:pPr>
      <w:spacing w:before="100" w:beforeAutospacing="1" w:after="100" w:afterAutospacing="1"/>
      <w:jc w:val="left"/>
    </w:pPr>
    <w:rPr>
      <w:rFonts w:ascii="Tahoma" w:hAnsi="Tahoma"/>
      <w:sz w:val="20"/>
      <w:szCs w:val="20"/>
      <w:lang w:val="en-US" w:eastAsia="en-US"/>
    </w:rPr>
  </w:style>
  <w:style w:type="paragraph" w:customStyle="1" w:styleId="110">
    <w:name w:val="Обычный + 11 пт"/>
    <w:basedOn w:val="a"/>
    <w:uiPriority w:val="99"/>
    <w:rsid w:val="00443E5D"/>
    <w:pPr>
      <w:spacing w:after="0" w:line="216" w:lineRule="auto"/>
      <w:jc w:val="right"/>
    </w:pPr>
    <w:rPr>
      <w:bCs/>
      <w:sz w:val="22"/>
      <w:szCs w:val="22"/>
    </w:rPr>
  </w:style>
  <w:style w:type="paragraph" w:customStyle="1" w:styleId="afc">
    <w:name w:val="Знак Знак Знак Знак Знак Знак Знак Знак Знак Знак"/>
    <w:basedOn w:val="a"/>
    <w:uiPriority w:val="99"/>
    <w:rsid w:val="00BB7EA2"/>
    <w:pPr>
      <w:widowControl w:val="0"/>
      <w:adjustRightInd w:val="0"/>
      <w:spacing w:after="160" w:line="240" w:lineRule="exact"/>
      <w:jc w:val="right"/>
    </w:pPr>
    <w:rPr>
      <w:rFonts w:ascii="Arial" w:hAnsi="Arial" w:cs="Arial"/>
      <w:sz w:val="20"/>
      <w:szCs w:val="20"/>
      <w:lang w:val="en-GB" w:eastAsia="en-US"/>
    </w:rPr>
  </w:style>
  <w:style w:type="paragraph" w:customStyle="1" w:styleId="9">
    <w:name w:val="Обычный + 9"/>
    <w:aliases w:val="5 пт"/>
    <w:basedOn w:val="a"/>
    <w:uiPriority w:val="99"/>
    <w:rsid w:val="00C52591"/>
    <w:pPr>
      <w:keepNext/>
      <w:keepLines/>
      <w:suppressLineNumbers/>
      <w:tabs>
        <w:tab w:val="left" w:pos="432"/>
      </w:tabs>
      <w:suppressAutoHyphens/>
      <w:spacing w:after="0"/>
      <w:jc w:val="left"/>
    </w:pPr>
    <w:rPr>
      <w:sz w:val="20"/>
      <w:szCs w:val="20"/>
    </w:rPr>
  </w:style>
  <w:style w:type="paragraph" w:customStyle="1" w:styleId="16">
    <w:name w:val="Текст1"/>
    <w:basedOn w:val="a"/>
    <w:uiPriority w:val="99"/>
    <w:rsid w:val="00262336"/>
    <w:pPr>
      <w:suppressAutoHyphens/>
      <w:spacing w:after="0"/>
      <w:jc w:val="left"/>
    </w:pPr>
    <w:rPr>
      <w:rFonts w:ascii="Courier New" w:hAnsi="Courier New"/>
      <w:sz w:val="20"/>
      <w:szCs w:val="20"/>
      <w:lang w:eastAsia="ar-SA"/>
    </w:rPr>
  </w:style>
  <w:style w:type="paragraph" w:customStyle="1" w:styleId="ConsPlusNonformat">
    <w:name w:val="ConsPlusNonformat"/>
    <w:basedOn w:val="a"/>
    <w:next w:val="ConsPlusNormal"/>
    <w:uiPriority w:val="99"/>
    <w:rsid w:val="00224372"/>
    <w:pPr>
      <w:suppressAutoHyphens/>
      <w:autoSpaceDE w:val="0"/>
      <w:spacing w:after="0"/>
      <w:jc w:val="left"/>
    </w:pPr>
    <w:rPr>
      <w:rFonts w:ascii="Courier New" w:hAnsi="Courier New"/>
      <w:sz w:val="20"/>
      <w:szCs w:val="20"/>
    </w:rPr>
  </w:style>
  <w:style w:type="paragraph" w:customStyle="1" w:styleId="afd">
    <w:name w:val="Знак Знак Знак Знак Знак Знак Знак"/>
    <w:basedOn w:val="a"/>
    <w:uiPriority w:val="99"/>
    <w:rsid w:val="00224372"/>
    <w:pPr>
      <w:widowControl w:val="0"/>
      <w:adjustRightInd w:val="0"/>
      <w:spacing w:after="160" w:line="240" w:lineRule="exact"/>
      <w:jc w:val="right"/>
    </w:pPr>
    <w:rPr>
      <w:rFonts w:ascii="Arial" w:hAnsi="Arial" w:cs="Arial"/>
      <w:sz w:val="20"/>
      <w:szCs w:val="20"/>
      <w:lang w:val="en-GB" w:eastAsia="en-US"/>
    </w:rPr>
  </w:style>
  <w:style w:type="paragraph" w:customStyle="1" w:styleId="17">
    <w:name w:val="Знак1"/>
    <w:basedOn w:val="a"/>
    <w:uiPriority w:val="99"/>
    <w:rsid w:val="00FE0A99"/>
    <w:pPr>
      <w:widowControl w:val="0"/>
      <w:adjustRightInd w:val="0"/>
      <w:spacing w:after="160" w:line="240" w:lineRule="exact"/>
      <w:jc w:val="right"/>
    </w:pPr>
    <w:rPr>
      <w:sz w:val="20"/>
      <w:szCs w:val="20"/>
      <w:lang w:val="en-GB" w:eastAsia="en-US"/>
    </w:rPr>
  </w:style>
  <w:style w:type="paragraph" w:customStyle="1" w:styleId="18">
    <w:name w:val="Знак1 Знак Знак Знак"/>
    <w:basedOn w:val="a"/>
    <w:uiPriority w:val="99"/>
    <w:rsid w:val="004B54F7"/>
    <w:pPr>
      <w:spacing w:before="100" w:beforeAutospacing="1" w:after="100" w:afterAutospacing="1"/>
      <w:jc w:val="left"/>
    </w:pPr>
    <w:rPr>
      <w:rFonts w:ascii="Tahoma" w:hAnsi="Tahoma"/>
      <w:sz w:val="20"/>
      <w:szCs w:val="20"/>
      <w:lang w:val="en-US" w:eastAsia="en-US"/>
    </w:rPr>
  </w:style>
  <w:style w:type="paragraph" w:customStyle="1" w:styleId="ConsPlusCell">
    <w:name w:val="ConsPlusCell"/>
    <w:uiPriority w:val="99"/>
    <w:rsid w:val="00B55189"/>
    <w:pPr>
      <w:autoSpaceDE w:val="0"/>
      <w:autoSpaceDN w:val="0"/>
      <w:adjustRightInd w:val="0"/>
    </w:pPr>
    <w:rPr>
      <w:rFonts w:ascii="Arial" w:hAnsi="Arial" w:cs="Arial"/>
      <w:sz w:val="20"/>
      <w:szCs w:val="20"/>
    </w:rPr>
  </w:style>
  <w:style w:type="paragraph" w:styleId="afe">
    <w:name w:val="Body Text Indent"/>
    <w:basedOn w:val="a"/>
    <w:link w:val="aff"/>
    <w:uiPriority w:val="99"/>
    <w:rsid w:val="007E621B"/>
    <w:pPr>
      <w:spacing w:after="120"/>
      <w:ind w:left="283"/>
      <w:jc w:val="left"/>
    </w:pPr>
  </w:style>
  <w:style w:type="character" w:customStyle="1" w:styleId="aff">
    <w:name w:val="Основной текст с отступом Знак"/>
    <w:basedOn w:val="a0"/>
    <w:link w:val="afe"/>
    <w:uiPriority w:val="99"/>
    <w:semiHidden/>
    <w:locked/>
    <w:rsid w:val="00BB562B"/>
    <w:rPr>
      <w:rFonts w:cs="Times New Roman"/>
      <w:sz w:val="24"/>
      <w:szCs w:val="24"/>
    </w:rPr>
  </w:style>
  <w:style w:type="paragraph" w:styleId="aff0">
    <w:name w:val="Title"/>
    <w:basedOn w:val="a"/>
    <w:link w:val="aff1"/>
    <w:uiPriority w:val="99"/>
    <w:qFormat/>
    <w:rsid w:val="00002801"/>
    <w:pPr>
      <w:spacing w:after="0"/>
      <w:ind w:right="50"/>
      <w:jc w:val="center"/>
    </w:pPr>
    <w:rPr>
      <w:b/>
      <w:bCs/>
    </w:rPr>
  </w:style>
  <w:style w:type="character" w:customStyle="1" w:styleId="aff1">
    <w:name w:val="Название Знак"/>
    <w:basedOn w:val="a0"/>
    <w:link w:val="aff0"/>
    <w:uiPriority w:val="99"/>
    <w:locked/>
    <w:rsid w:val="00002801"/>
    <w:rPr>
      <w:rFonts w:cs="Times New Roman"/>
      <w:b/>
      <w:sz w:val="24"/>
      <w:lang w:val="ru-RU" w:eastAsia="ru-RU"/>
    </w:rPr>
  </w:style>
  <w:style w:type="paragraph" w:customStyle="1" w:styleId="xl24">
    <w:name w:val="xl24"/>
    <w:basedOn w:val="a"/>
    <w:uiPriority w:val="99"/>
    <w:rsid w:val="005B4B6B"/>
    <w:pPr>
      <w:spacing w:before="100" w:after="100"/>
      <w:jc w:val="center"/>
      <w:textAlignment w:val="center"/>
    </w:pPr>
    <w:rPr>
      <w:szCs w:val="20"/>
    </w:rPr>
  </w:style>
  <w:style w:type="paragraph" w:customStyle="1" w:styleId="aff2">
    <w:name w:val="Îñíîâí"/>
    <w:basedOn w:val="a"/>
    <w:uiPriority w:val="99"/>
    <w:rsid w:val="005B4B6B"/>
    <w:pPr>
      <w:widowControl w:val="0"/>
      <w:spacing w:after="0"/>
    </w:pPr>
    <w:rPr>
      <w:rFonts w:ascii="Arial" w:hAnsi="Arial" w:cs="Arial"/>
      <w:sz w:val="22"/>
      <w:szCs w:val="20"/>
    </w:rPr>
  </w:style>
  <w:style w:type="paragraph" w:styleId="aff3">
    <w:name w:val="List Paragraph"/>
    <w:basedOn w:val="a"/>
    <w:link w:val="aff4"/>
    <w:qFormat/>
    <w:rsid w:val="005B4B6B"/>
    <w:pPr>
      <w:ind w:left="720"/>
      <w:contextualSpacing/>
    </w:pPr>
  </w:style>
  <w:style w:type="paragraph" w:customStyle="1" w:styleId="111">
    <w:name w:val="Знак1 Знак Знак Знак1"/>
    <w:basedOn w:val="a"/>
    <w:uiPriority w:val="99"/>
    <w:rsid w:val="0032595C"/>
    <w:pPr>
      <w:spacing w:before="100" w:beforeAutospacing="1" w:after="100" w:afterAutospacing="1"/>
      <w:jc w:val="left"/>
    </w:pPr>
    <w:rPr>
      <w:rFonts w:ascii="Tahoma" w:hAnsi="Tahoma"/>
      <w:sz w:val="20"/>
      <w:szCs w:val="20"/>
      <w:lang w:val="en-US" w:eastAsia="en-US"/>
    </w:rPr>
  </w:style>
  <w:style w:type="character" w:styleId="aff5">
    <w:name w:val="Emphasis"/>
    <w:basedOn w:val="a0"/>
    <w:uiPriority w:val="20"/>
    <w:qFormat/>
    <w:locked/>
    <w:rsid w:val="00F62E6A"/>
    <w:rPr>
      <w:i/>
      <w:iCs/>
    </w:rPr>
  </w:style>
  <w:style w:type="character" w:customStyle="1" w:styleId="ConsPlusNormal0">
    <w:name w:val="ConsPlusNormal Знак"/>
    <w:link w:val="ConsPlusNormal"/>
    <w:locked/>
    <w:rsid w:val="002573F0"/>
    <w:rPr>
      <w:rFonts w:ascii="Arial" w:hAnsi="Arial" w:cs="Arial"/>
      <w:sz w:val="20"/>
      <w:szCs w:val="20"/>
    </w:rPr>
  </w:style>
  <w:style w:type="character" w:customStyle="1" w:styleId="aff4">
    <w:name w:val="Абзац списка Знак"/>
    <w:link w:val="aff3"/>
    <w:locked/>
    <w:rsid w:val="001303B5"/>
    <w:rPr>
      <w:sz w:val="24"/>
      <w:szCs w:val="24"/>
    </w:rPr>
  </w:style>
  <w:style w:type="paragraph" w:customStyle="1" w:styleId="220">
    <w:name w:val="2.2.Абзац"/>
    <w:basedOn w:val="a"/>
    <w:qFormat/>
    <w:rsid w:val="001303B5"/>
    <w:pPr>
      <w:suppressLineNumbers/>
      <w:tabs>
        <w:tab w:val="left" w:pos="1276"/>
      </w:tabs>
      <w:suppressAutoHyphens/>
      <w:spacing w:after="0"/>
      <w:ind w:firstLine="709"/>
    </w:pPr>
    <w:rPr>
      <w:szCs w:val="22"/>
      <w:lang w:eastAsia="en-US"/>
    </w:rPr>
  </w:style>
  <w:style w:type="character" w:customStyle="1" w:styleId="19">
    <w:name w:val="Основной текст1"/>
    <w:basedOn w:val="a0"/>
    <w:rsid w:val="001303B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right">
    <w:name w:val="right"/>
    <w:basedOn w:val="a"/>
    <w:rsid w:val="001303B5"/>
    <w:pPr>
      <w:spacing w:before="100" w:beforeAutospacing="1" w:after="100" w:afterAutospacing="1"/>
      <w:ind w:firstLine="709"/>
      <w:jc w:val="right"/>
    </w:pPr>
  </w:style>
  <w:style w:type="character" w:customStyle="1" w:styleId="1a">
    <w:name w:val="Основной текст Знак1 Знак"/>
    <w:aliases w:val="Основной текст Знак Знак Знак Знак,Основной текст Знак Знак Знак1, Знак Знак Знак1 Знак,Основной текст Знак3 Знак Знак Знак,Основной текст Знак2 Знак Знак Знак Знак,Основной текст Знак1 Знак Знак Знак Знак Знак"/>
    <w:rsid w:val="00716E96"/>
    <w:rPr>
      <w:sz w:val="24"/>
      <w:lang w:val="ru-RU" w:eastAsia="ru-RU"/>
    </w:rPr>
  </w:style>
  <w:style w:type="paragraph" w:styleId="aff6">
    <w:name w:val="No Spacing"/>
    <w:uiPriority w:val="99"/>
    <w:qFormat/>
    <w:rsid w:val="0061255B"/>
    <w:rPr>
      <w:rFonts w:asciiTheme="minorHAnsi" w:eastAsiaTheme="minorHAnsi" w:hAnsiTheme="minorHAnsi" w:cstheme="minorBidi"/>
      <w:lang w:eastAsia="en-US"/>
    </w:rPr>
  </w:style>
</w:styles>
</file>

<file path=word/stylesWithEffects.xml><?xml version="1.0" encoding="UTF-8" standalone="yes"?>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w:docDefaults><w:rPrDefault><w:rPr><w:rFonts w:ascii="Times New Roman" w:eastAsia="Times New Roman" w:hAnsi="Times New Roman" w:cs="Times New Roman"/><w:sz w:val="22"/><w:szCs w:val="22"/><w:lang w:val="ru-RU" w:eastAsia="ru-RU" w:bidi="ar-SA"/></w:rPr></w:rPrDefault><w:pPrDefault/></w:docDefaults><w:latentStyles w:defLockedState="0" w:defUIPriority="99" w:defSemiHidden="1" w:defUnhideWhenUsed="1" w:defQFormat="0" w:count="267"><w:lsdException w:name="Normal" w:locked="1" w:semiHidden="0" w:uiPriority="0" w:unhideWhenUsed="0" w:qFormat="1"/><w:lsdException w:name="heading 1" w:locked="1" w:semiHidden="0" w:uiPriority="0" w:unhideWhenUsed="0" w:qFormat="1"/><w:lsdException w:name="heading 2" w:locked="1" w:semiHidden="0" w:uiPriority="0" w:unhideWhenUsed="0" w:qFormat="1"/><w:lsdException w:name="heading 3" w:locked="1" w:semiHidden="0" w:uiPriority="0" w:unhideWhenUsed="0" w:qFormat="1"/><w:lsdException w:name="heading 4" w:locked="1" w:semiHidden="0" w:uiPriority="0" w:unhideWhenUsed="0" w:qFormat="1"/><w:lsdException w:name="heading 5" w:locked="1" w:uiPriority="0" w:qFormat="1"/><w:lsdException w:name="heading 6" w:locked="1" w:uiPriority="0" w:qFormat="1"/><w:lsdException w:name="heading 7" w:locked="1" w:uiPriority="0" w:qFormat="1"/><w:lsdException w:name="heading 8" w:locked="1" w:semiHidden="0" w:uiPriority="0" w:unhideWhenUsed="0" w:qFormat="1"/><w:lsdException w:name="heading 9" w:locked="1" w:uiPriority="0" w:qFormat="1"/><w:lsdException w:name="toc 1" w:locked="1" w:semiHidden="0" w:uiPriority="0" w:unhideWhenUsed="0"/><w:lsdException w:name="toc 2" w:locked="1" w:semiHidden="0" w:uiPriority="0" w:unhideWhenUsed="0"/><w:lsdException w:name="toc 3" w:locked="1" w:semiHidden="0" w:uiPriority="0" w:unhideWhenUsed="0"/><w:lsdException w:name="toc 4" w:locked="1" w:semiHidden="0" w:uiPriority="0" w:unhideWhenUsed="0"/><w:lsdException w:name="toc 5" w:locked="1" w:semiHidden="0" w:uiPriority="0" w:unhideWhenUsed="0"/><w:lsdException w:name="toc 6" w:locked="1" w:semiHidden="0" w:uiPriority="0" w:unhideWhenUsed="0"/><w:lsdException w:name="toc 7" w:locked="1" w:semiHidden="0" w:uiPriority="0" w:unhideWhenUsed="0"/><w:lsdException w:name="toc 8" w:locked="1" w:semiHidden="0" w:uiPriority="0" w:unhideWhenUsed="0"/><w:lsdException w:name="toc 9" w:locked="1" w:semiHidden="0" w:uiPriority="0" w:unhideWhenUsed="0"/><w:lsdException w:name="caption" w:locked="1" w:uiPriority="0" w:qFormat="1"/><w:lsdException w:name="Title" w:locked="1" w:semiHidden="0" w:uiPriority="0" w:unhideWhenUsed="0" w:qFormat="1"/><w:lsdException w:name="Default Paragraph Font" w:locked="1" w:semiHidden="0" w:uiPriority="0" w:unhideWhenUsed="0"/><w:lsdException w:name="Body Text" w:uiPriority="0"/><w:lsdException w:name="Subtitle" w:locked="1" w:semiHidden="0" w:uiPriority="0" w:unhideWhenUsed="0" w:qFormat="1"/><w:lsdException w:name="Strong" w:locked="1" w:semiHidden="0" w:uiPriority="0" w:unhideWhenUsed="0" w:qFormat="1"/><w:lsdException w:name="Emphasis" w:locked="1" w:semiHidden="0" w:uiPriority="0" w:unhideWhenUsed="0" w:qFormat="1"/><w:lsdException w:name="Table Grid" w:locked="1" w:semiHidden="0" w:uiPriority="0" w:unhideWhenUsed="0"/><w:lsdException w:name="Placeholder Text" w:unhideWhenUsed="0"/><w:lsdException w:name="No Spacing" w:semiHidden="0" w:uiPriority="1" w:unhideWhenUsed="0" w:qFormat="1"/><w:lsdException w:name="Light Shading" w:semiHidden="0" w:uiPriority="60" w:unhideWhenUsed="0"/><w:lsdException w:name="Light List" w:semiHidden="0" w:uiPriority="61" w:unhideWhenUsed="0"/><w:lsdException w:name="Light Grid" w:semiHidden="0" w:uiPriority="62" w:unhideWhenUsed="0"/><w:lsdException w:name="Medium Shading 1" w:semiHidden="0" w:uiPriority="63" w:unhideWhenUsed="0"/><w:lsdException w:name="Medium Shading 2" w:semiHidden="0" w:uiPriority="64" w:unhideWhenUsed="0"/><w:lsdException w:name="Medium List 1" w:semiHidden="0" w:uiPriority="65" w:unhideWhenUsed="0"/><w:lsdException w:name="Medium List 2" w:semiHidden="0" w:uiPriority="66" w:unhideWhenUsed="0"/><w:lsdException w:name="Medium Grid 1" w:semiHidden="0" w:uiPriority="67" w:unhideWhenUsed="0"/><w:lsdException w:name="Medium Grid 2" w:semiHidden="0" w:uiPriority="68" w:unhideWhenUsed="0"/><w:lsdException w:name="Medium Grid 3" w:semiHidden="0" w:uiPriority="69" w:unhideWhenUsed="0"/><w:lsdException w:name="Dark List" w:semiHidden="0" w:uiPriority="70" w:unhideWhenUsed="0"/><w:lsdException w:name="Colorful Shading" w:semiHidden="0" w:uiPriority="71" w:unhideWhenUsed="0"/><w:lsdException w:name="Colorful List" w:semiHidden="0" w:uiPriority="72" w:unhideWhenUsed="0"/><w:lsdException w:name="Colorful Grid" w:semiHidden="0" w:uiPriority="73" w:unhideWhenUsed="0"/><w:lsdException w:name="Light Shading Accent 1" w:semiHidden="0" w:uiPriority="60" w:unhideWhenUsed="0"/><w:lsdException w:name="Light List Accent 1" w:semiHidden="0" w:uiPriority="61" w:unhideWhenUsed="0"/><w:lsdException w:name="Light Grid Accent 1" w:semiHidden="0" w:uiPriority="62" w:unhideWhenUsed="0"/><w:lsdException w:name="Medium Shading 1 Accent 1" w:semiHidden="0" w:uiPriority="63" w:unhideWhenUsed="0"/><w:lsdException w:name="Medium Shading 2 Accent 1" w:semiHidden="0" w:uiPriority="64" w:unhideWhenUsed="0"/><w:lsdException w:name="Medium List 1 Accent 1" w:semiHidden="0" w:uiPriority="65" w:unhideWhenUsed="0"/><w:lsdException w:name="Revision" w:unhideWhenUsed="0"/><w:lsdException w:name="List Paragraph" w:semiHidden="0" w:unhideWhenUsed="0" w:qFormat="1"/><w:lsdException w:name="Quote" w:semiHidden="0" w:uiPriority="29" w:unhideWhenUsed="0" w:qFormat="1"/><w:lsdException w:name="Intense Quote" w:semiHidden="0" w:uiPriority="30" w:unhideWhenUsed="0" w:qFormat="1"/><w:lsdException w:name="Medium List 2 Accent 1" w:semiHidden="0" w:uiPriority="66" w:unhideWhenUsed="0"/><w:lsdException w:name="Medium Grid 1 Accent 1" w:semiHidden="0" w:uiPriority="67" w:unhideWhenUsed="0"/><w:lsdException w:name="Medium Grid 2 Accent 1" w:semiHidden="0" w:uiPriority="68" w:unhideWhenUsed="0"/><w:lsdException w:name="Medium Grid 3 Accent 1" w:semiHidden="0" w:uiPriority="69" w:unhideWhenUsed="0"/><w:lsdException w:name="Dark List Accent 1" w:semiHidden="0" w:uiPriority="70" w:unhideWhenUsed="0"/><w:lsdException w:name="Colorful Shading Accent 1" w:semiHidden="0" w:uiPriority="71" w:unhideWhenUsed="0"/><w:lsdException w:name="Colorful List Accent 1" w:semiHidden="0" w:uiPriority="72" w:unhideWhenUsed="0"/><w:lsdException w:name="Colorful Grid Accent 1" w:semiHidden="0" w:uiPriority="73" w:unhideWhenUsed="0"/><w:lsdException w:name="Light Shading Accent 2" w:semiHidden="0" w:uiPriority="60" w:unhideWhenUsed="0"/><w:lsdException w:name="Light List Accent 2" w:semiHidden="0" w:uiPriority="61" w:unhideWhenUsed="0"/><w:lsdException w:name="Light Grid Accent 2" w:semiHidden="0" w:uiPriority="62" w:unhideWhenUsed="0"/><w:lsdException w:name="Medium Shading 1 Accent 2" w:semiHidden="0" w:uiPriority="63" w:unhideWhenUsed="0"/><w:lsdException w:name="Medium Shading 2 Accent 2" w:semiHidden="0" w:uiPriority="64" w:unhideWhenUsed="0"/><w:lsdException w:name="Medium List 1 Accent 2" w:semiHidden="0" w:uiPriority="65" w:unhideWhenUsed="0"/><w:lsdException w:name="Medium List 2 Accent 2" w:semiHidden="0" w:uiPriority="66" w:unhideWhenUsed="0"/><w:lsdException w:name="Medium Grid 1 Accent 2" w:semiHidden="0" w:uiPriority="67" w:unhideWhenUsed="0"/><w:lsdException w:name="Medium Grid 2 Accent 2" w:semiHidden="0" w:uiPriority="68" w:unhideWhenUsed="0"/><w:lsdException w:name="Medium Grid 3 Accent 2" w:semiHidden="0" w:uiPriority="69" w:unhideWhenUsed="0"/><w:lsdException w:name="Dark List Accent 2" w:semiHidden="0" w:uiPriority="70" w:unhideWhenUsed="0"/><w:lsdException w:name="Colorful Shading Accent 2" w:semiHidden="0" w:uiPriority="71" w:unhideWhenUsed="0"/><w:lsdException w:name="Colorful List Accent 2" w:semiHidden="0" w:uiPriority="72" w:unhideWhenUsed="0"/><w:lsdException w:name="Colorful Grid Accent 2" w:semiHidden="0" w:uiPriority="73" w:unhideWhenUsed="0"/><w:lsdException w:name="Light Shading Accent 3" w:semiHidden="0" w:uiPriority="60" w:unhideWhenUsed="0"/><w:lsdException w:name="Light List Accent 3" w:semiHidden="0" w:uiPriority="61" w:unhideWhenUsed="0"/><w:lsdException w:name="Light Grid Accent 3" w:semiHidden="0" w:uiPriority="62" w:unhideWhenUsed="0"/><w:lsdException w:name="Medium Shading 1 Accent 3" w:semiHidden="0" w:uiPriority="63" w:unhideWhenUsed="0"/><w:lsdException w:name="Medium Shading 2 Accent 3" w:semiHidden="0" w:uiPriority="64" w:unhideWhenUsed="0"/><w:lsdException w:name="Medium List 1 Accent 3" w:semiHidden="0" w:uiPriority="65" w:unhideWhenUsed="0"/><w:lsdException w:name="Medium List 2 Accent 3" w:semiHidden="0" w:uiPriority="66" w:unhideWhenUsed="0"/><w:lsdException w:name="Medium Grid 1 Accent 3" w:semiHidden="0" w:uiPriority="67" w:unhideWhenUsed="0"/><w:lsdException w:name="Medium Grid 2 Accent 3" w:semiHidden="0" w:uiPriority="68" w:unhideWhenUsed="0"/><w:lsdException w:name="Medium Grid 3 Accent 3" w:semiHidden="0" w:uiPriority="69" w:unhideWhenUsed="0"/><w:lsdException w:name="Dark List Accent 3" w:semiHidden="0" w:uiPriority="70" w:unhideWhenUsed="0"/><w:lsdException w:name="Colorful Shading Accent 3" w:semiHidden="0" w:uiPriority="71" w:unhideWhenUsed="0"/><w:lsdException w:name="Colorful List Accent 3" w:semiHidden="0" w:uiPriority="72" w:unhideWhenUsed="0"/><w:lsdException w:name="Colorful Grid Accent 3" w:semiHidden="0" w:uiPriority="73" w:unhideWhenUsed="0"/><w:lsdException w:name="Light Shading Accent 4" w:semiHidden="0" w:uiPriority="60" w:unhideWhenUsed="0"/><w:lsdException w:name="Light List Accent 4" w:semiHidden="0" w:uiPriority="61" w:unhideWhenUsed="0"/><w:lsdException w:name="Light Grid Accent 4" w:semiHidden="0" w:uiPriority="62" w:unhideWhenUsed="0"/><w:lsdException w:name="Medium Shading 1 Accent 4" w:semiHidden="0" w:uiPriority="63" w:unhideWhenUsed="0"/><w:lsdException w:name="Medium Shading 2 Accent 4" w:semiHidden="0" w:uiPriority="64" w:unhideWhenUsed="0"/><w:lsdException w:name="Medium List 1 Accent 4" w:semiHidden="0" w:uiPriority="65" w:unhideWhenUsed="0"/><w:lsdException w:name="Medium List 2 Accent 4" w:semiHidden="0" w:uiPriority="66" w:unhideWhenUsed="0"/><w:lsdException w:name="Medium Grid 1 Accent 4" w:semiHidden="0" w:uiPriority="67" w:unhideWhenUsed="0"/><w:lsdException w:name="Medium Grid 2 Accent 4" w:semiHidden="0" w:uiPriority="68" w:unhideWhenUsed="0"/><w:lsdException w:name="Medium Grid 3 Accent 4" w:semiHidden="0" w:uiPriority="69" w:unhideWhenUsed="0"/><w:lsdException w:name="Dark List Accent 4" w:semiHidden="0" w:uiPriority="70" w:unhideWhenUsed="0"/><w:lsdException w:name="Colorful Shading Accent 4" w:semiHidden="0" w:uiPriority="71" w:unhideWhenUsed="0"/><w:lsdException w:name="Colorful List Accent 4" w:semiHidden="0" w:uiPriority="72" w:unhideWhenUsed="0"/><w:lsdException w:name="Colorful Grid Accent 4" w:semiHidden="0" w:uiPriority="73" w:unhideWhenUsed="0"/><w:lsdException w:name="Light Shading Accent 5" w:semiHidden="0" w:uiPriority="60" w:unhideWhenUsed="0"/><w:lsdException w:name="Light List Accent 5" w:semiHidden="0" w:uiPriority="61" w:unhideWhenUsed="0"/><w:lsdException w:name="Light Grid Accent 5" w:semiHidden="0" w:uiPriority="62" w:unhideWhenUsed="0"/><w:lsdException w:name="Medium Shading 1 Accent 5" w:semiHidden="0" w:uiPriority="63" w:unhideWhenUsed="0"/><w:lsdException w:name="Medium Shading 2 Accent 5" w:semiHidden="0" w:uiPriority="64" w:unhideWhenUsed="0"/><w:lsdException w:name="Medium List 1 Accent 5" w:semiHidden="0" w:uiPriority="65" w:unhideWhenUsed="0"/><w:lsdException w:name="Medium List 2 Accent 5" w:semiHidden="0" w:uiPriority="66" w:unhideWhenUsed="0"/><w:lsdException w:name="Medium Grid 1 Accent 5" w:semiHidden="0" w:uiPriority="67" w:unhideWhenUsed="0"/><w:lsdException w:name="Medium Grid 2 Accent 5" w:semiHidden="0" w:uiPriority="68" w:unhideWhenUsed="0"/><w:lsdException w:name="Medium Grid 3 Accent 5" w:semiHidden="0" w:uiPriority="69" w:unhideWhenUsed="0"/><w:lsdException w:name="Dark List Accent 5" w:semiHidden="0" w:uiPriority="70" w:unhideWhenUsed="0"/><w:lsdException w:name="Colorful Shading Accent 5" w:semiHidden="0" w:uiPriority="71" w:unhideWhenUsed="0"/><w:lsdException w:name="Colorful List Accent 5" w:semiHidden="0" w:uiPriority="72" w:unhideWhenUsed="0"/><w:lsdException w:name="Colorful Grid Accent 5" w:semiHidden="0" w:uiPriority="73" w:unhideWhenUsed="0"/><w:lsdException w:name="Light Shading Accent 6" w:semiHidden="0" w:uiPriority="60" w:unhideWhenUsed="0"/><w:lsdException w:name="Light List Accent 6" w:semiHidden="0" w:uiPriority="61" w:unhideWhenUsed="0"/><w:lsdException w:name="Light Grid Accent 6" w:semiHidden="0" w:uiPriority="62" w:unhideWhenUsed="0"/><w:lsdException w:name="Medium Shading 1 Accent 6" w:semiHidden="0" w:uiPriority="63" w:unhideWhenUsed="0"/><w:lsdException w:name="Medium Shading 2 Accent 6" w:semiHidden="0" w:uiPriority="64" w:unhideWhenUsed="0"/><w:lsdException w:name="Medium List 1 Accent 6" w:semiHidden="0" w:uiPriority="65" w:unhideWhenUsed="0"/><w:lsdException w:name="Medium List 2 Accent 6" w:semiHidden="0" w:uiPriority="66" w:unhideWhenUsed="0"/><w:lsdException w:name="Medium Grid 1 Accent 6" w:semiHidden="0" w:uiPriority="67" w:unhideWhenUsed="0"/><w:lsdException w:name="Medium Grid 2 Accent 6" w:semiHidden="0" w:uiPriority="68" w:unhideWhenUsed="0"/><w:lsdException w:name="Medium Grid 3 Accent 6" w:semiHidden="0" w:uiPriority="69" w:unhideWhenUsed="0"/><w:lsdException w:name="Dark List Accent 6" w:semiHidden="0" w:uiPriority="70" w:unhideWhenUsed="0"/><w:lsdException w:name="Colorful Shading Accent 6" w:semiHidden="0" w:uiPriority="71" w:unhideWhenUsed="0"/><w:lsdException w:name="Colorful List Accent 6" w:semiHidden="0" w:uiPriority="72" w:unhideWhenUsed="0"/><w:lsdException w:name="Colorful Grid Accent 6" w:semiHidden="0" w:uiPriority="73" w:unhideWhenUsed="0"/><w:lsdException w:name="Subtle Emphasis" w:semiHidden="0" w:uiPriority="19" w:unhideWhenUsed="0" w:qFormat="1"/><w:lsdException w:name="Intense Emphasis" w:semiHidden="0" w:uiPriority="21" w:unhideWhenUsed="0" w:qFormat="1"/><w:lsdException w:name="Subtle Reference" w:semiHidden="0" w:uiPriority="31" w:unhideWhenUsed="0" w:qFormat="1"/><w:lsdException w:name="Intense Reference" w:semiHidden="0" w:uiPriority="32" w:unhideWhenUsed="0" w:qFormat="1"/><w:lsdException w:name="Book Title" w:semiHidden="0" w:uiPriority="33" w:unhideWhenUsed="0" w:qFormat="1"/><w:lsdException w:name="Bibliography" w:uiPriority="37"/><w:lsdException w:name="TOC Heading" w:uiPriority="39" w:qFormat="1"/></w:latentStyles><w:style w:type="paragraph" w:default="1" w:styleId="a"><w:name w:val="Normal"/><w:qFormat/><w:rsid w:val="00E40737"/><w:pPr><w:spacing w:after="60"/><w:jc w:val="both"/></w:pPr><w:rPr><w:sz w:val="24"/><w:szCs w:val="24"/></w:rPr></w:style><w:style w:type="paragraph" w:styleId="1"><w:name w:val="heading 1"/><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w:basedOn w:val="a"/><w:next w:val="a"/><w:link w:val="11"/><w:uiPriority w:val="99"/><w:qFormat/><w:rsid w:val="00496BD8"/><w:pPr><w:keepNext/><w:numPr><w:numId w:val="12"/></w:numPr><w:spacing w:before="240"/><w:jc w:val="center"/><w:outlineLvl w:val="0"/></w:pPr><w:rPr><w:b/><w:bCs/><w:kern w:val="28"/><w:sz w:val="36"/><w:szCs w:val="36"/></w:rPr></w:style><w:style w:type="paragraph" w:styleId="20"><w:name w:val="heading 2"/><w:aliases w:val="H2"/><w:basedOn w:val="a"/><w:next w:val="a"/><w:link w:val="21"/><w:uiPriority w:val="99"/><w:qFormat/><w:rsid w:val="00496BD8"/><w:pPr><w:keepNext/><w:numPr><w:ilvl w:val="1"/><w:numId w:val="12"/></w:numPr><w:jc w:val="center"/><w:outlineLvl w:val="1"/></w:pPr><w:rPr><w:b/><w:bCs/><w:sz w:val="30"/><w:szCs w:val="30"/></w:rPr></w:style><w:style w:type="paragraph" w:styleId="3"><w:name w:val="heading 3"/><w:basedOn w:val="a"/><w:next w:val="a"/><w:link w:val="31"/><w:uiPriority w:val="99"/><w:qFormat/><w:rsid w:val="00496BD8"/><w:pPr><w:keepNext/><w:numPr><w:ilvl w:val="2"/><w:numId w:val="12"/></w:numPr><w:spacing w:before="240"/><w:outlineLvl w:val="2"/></w:pPr><w:rPr><w:rFonts w:ascii="Arial" w:hAnsi="Arial" w:cs="Arial"/><w:b/><w:bCs/></w:rPr></w:style><w:style w:type="paragraph" w:styleId="4"><w:name w:val="heading 4"/><w:basedOn w:val="a"/><w:next w:val="a"/><w:link w:val="40"/><w:uiPriority w:val="99"/><w:qFormat/><w:rsid w:val="00496BD8"/><w:pPr><w:keepNext/><w:spacing w:before="240"/><w:outlineLvl w:val="3"/></w:pPr><w:rPr><w:rFonts w:ascii="Arial" w:hAnsi="Arial" w:cs="Arial"/></w:rPr></w:style><w:style w:type="paragraph" w:styleId="8"><w:name w:val="heading 8"/><w:basedOn w:val="a"/><w:next w:val="a"/><w:link w:val="80"/><w:uiPriority w:val="99"/><w:qFormat/><w:rsid w:val="003B019E"/><w:pPr><w:spacing w:before="240"/><w:outlineLvl w:val="7"/></w:pPr><w:rPr><w:i/><w:iCs/></w:rPr></w:style><w:style w:type="character" w:default="1" w:styleId="a0"><w:name w:val="Default Paragraph Font"/><w:uiPriority w:val="1"/><w:semiHidden/><w:unhideWhenUsed/></w:style><w:style w:type="table" w:default="1" w:styleId="a1"><w:name w:val="Normal Table"/><w:uiPriority w:val="99"/><w:semiHidden/><w:unhideWhenUsed/><w:tblPr><w:tblInd w:w="0" w:type="dxa"/><w:tblCellMar><w:top w:w="0" w:type="dxa"/><w:left w:w="108" w:type="dxa"/><w:bottom w:w="0" w:type="dxa"/><w:right w:w="108" w:type="dxa"/></w:tblCellMar></w:tblPr></w:style><w:style w:type="numbering" w:default="1" w:styleId="a2"><w:name w:val="No List"/><w:uiPriority w:val="99"/><w:semiHidden/><w:unhideWhenUsed/></w:style><w:style w:type="character" w:customStyle="1" w:styleId="11"><w:name w:val="Заголовок 1 Знак1"/><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w:basedOn w:val="a0"/><w:link w:val="1"/><w:uiPriority w:val="99"/><w:locked/><w:rsid w:val="00BB562B"/><w:rPr><w:b/><w:bCs/><w:kern w:val="28"/><w:sz w:val="36"/><w:szCs w:val="36"/></w:rPr></w:style><w:style w:type="character" w:customStyle="1" w:styleId="21"><w:name w:val="Заголовок 2 Знак"/><w:aliases w:val="H2 Знак"/><w:basedOn w:val="a0"/><w:link w:val="20"/><w:uiPriority w:val="99"/><w:locked/><w:rsid w:val="00BB562B"/><w:rPr><w:b/><w:bCs/><w:sz w:val="30"/><w:szCs w:val="30"/></w:rPr></w:style><w:style w:type="character" w:customStyle="1" w:styleId="31"><w:name w:val="Заголовок 3 Знак"/><w:basedOn w:val="a0"/><w:link w:val="3"/><w:uiPriority w:val="99"/><w:locked/><w:rsid w:val="00BB562B"/><w:rPr><w:rFonts w:ascii="Arial" w:hAnsi="Arial" w:cs="Arial"/><w:b/><w:bCs/><w:sz w:val="24"/><w:szCs w:val="24"/></w:rPr></w:style><w:style w:type="character" w:customStyle="1" w:styleId="40"><w:name w:val="Заголовок 4 Знак"/><w:basedOn w:val="a0"/><w:link w:val="4"/><w:uiPriority w:val="99"/><w:semiHidden/><w:locked/><w:rsid w:val="00BB562B"/><w:rPr><w:rFonts w:ascii="Calibri" w:hAnsi="Calibri" w:cs="Times New Roman"/><w:b/><w:bCs/><w:sz w:val="28"/><w:szCs w:val="28"/></w:rPr></w:style><w:style w:type="character" w:customStyle="1" w:styleId="80"><w:name w:val="Заголовок 8 Знак"/><w:basedOn w:val="a0"/><w:link w:val="8"/><w:uiPriority w:val="99"/><w:semiHidden/><w:locked/><w:rsid w:val="00BB562B"/><w:rPr><w:rFonts w:ascii="Calibri" w:hAnsi="Calibri" w:cs="Times New Roman"/><w:i/><w:iCs/><w:sz w:val="24"/><w:szCs w:val="24"/></w:rPr></w:style><w:style w:type="paragraph" w:customStyle="1" w:styleId="ConsPlusNormal"><w:name w:val="ConsPlusNormal"/><w:uiPriority w:val="99"/><w:rsid w:val="00496BD8"/><w:pPr><w:widowControl w:val="0"/><w:autoSpaceDE w:val="0"/><w:autoSpaceDN w:val="0"/><w:adjustRightInd w:val="0"/><w:ind w:firstLine="720"/></w:pPr><w:rPr><w:rFonts w:ascii="Arial" w:hAnsi="Arial" w:cs="Arial"/><w:sz w:val="20"/><w:szCs w:val="20"/></w:rPr></w:style><w:style w:type="character" w:customStyle="1" w:styleId="12"><w:name w:val="Заголовок 1 Знак"/><w:aliases w:val="Document Header1 Знак"/><w:uiPriority w:val="99"/><w:rsid w:val="00496BD8"/><w:rPr><w:b/><w:kern w:val="28"/><w:sz w:val="36"/><w:lang w:val="ru-RU" w:eastAsia="ru-RU"/></w:rPr></w:style><w:style w:type="paragraph" w:styleId="13"><w:name w:val="toc 1"/><w:basedOn w:val="a"/><w:next w:val="a"/><w:autoRedefine/><w:uiPriority w:val="99"/><w:rsid w:val="00496BD8"/><w:pPr><w:spacing w:before="120" w:after="120"/><w:jc w:val="left"/></w:pPr><w:rPr><w:b/><w:bCs/><w:caps/><w:sz w:val="20"/><w:szCs w:val="20"/></w:rPr></w:style><w:style w:type="paragraph" w:styleId="22"><w:name w:val="toc 2"/><w:basedOn w:val="a"/><w:next w:val="a"/><w:autoRedefine/><w:uiPriority w:val="99"/><w:rsid w:val="00496BD8"/><w:pPr><w:spacing w:after="0"/><w:ind w:left="240"/><w:jc w:val="left"/></w:pPr><w:rPr><w:smallCaps/><w:sz w:val="20"/><w:szCs w:val="20"/></w:rPr></w:style><w:style w:type="character" w:styleId="a3"><w:name w:val="Hyperlink"/><w:basedOn w:val="a0"/><w:uiPriority w:val="99"/><w:rsid w:val="00496BD8"/><w:rPr><w:rFonts w:cs="Times New Roman"/><w:color w:val="0000FF"/><w:u w:val="single"/></w:rPr></w:style><w:style w:type="paragraph" w:customStyle="1" w:styleId="10"><w:name w:val="Стиль1"/><w:basedOn w:val="a"/><w:uiPriority w:val="99"/><w:rsid w:val="00066045"/><w:pPr><w:keepNext/><w:keepLines/><w:widowControl w:val="0"/><w:numPr><w:numId w:val="14"/></w:numPr><w:suppressLineNumbers/><w:suppressAutoHyphens/></w:pPr><w:rPr><w:b/><w:sz w:val="28"/></w:rPr></w:style><w:style w:type="paragraph" w:customStyle="1" w:styleId="23"><w:name w:val="Стиль2"/><w:basedOn w:val="24"/><w:uiPriority w:val="99"/><w:rsid w:val="00066045"/><w:pPr><w:keepNext/><w:keepLines/><w:widowControl w:val="0"/><w:numPr><w:ilvl w:val="1"/></w:numPr><w:suppressLineNumbers/><w:tabs><w:tab w:val="num" w:pos="432"/></w:tabs><w:suppressAutoHyphens/><w:ind w:left="432" w:hanging="432"/></w:pPr><w:rPr><w:b/><w:szCs w:val="20"/></w:rPr></w:style><w:style w:type="paragraph" w:styleId="24"><w:name w:val="List Number 2"/><w:basedOn w:val="a"/><w:uiPriority w:val="99"/><w:rsid w:val="00066045"/><w:pPr><w:tabs><w:tab w:val="num" w:pos="432"/></w:tabs><w:ind w:left="432" w:hanging="432"/></w:pPr></w:style><w:style w:type="paragraph" w:customStyle="1" w:styleId="30"><w:name w:val="Стиль3 Знак"/><w:basedOn w:val="25"/><w:uiPriority w:val="99"/><w:rsid w:val="00066045"/><w:pPr><w:widowControl w:val="0"/><w:numPr><w:ilvl w:val="2"/><w:numId w:val="14"/></w:numPr><w:tabs><w:tab w:val="clear" w:pos="227"/><w:tab w:val="num" w:pos="360"/></w:tabs><w:adjustRightInd w:val="0"/><w:spacing w:after="0" w:line="240" w:lineRule="auto"/><w:ind w:left="0"/><w:textAlignment w:val="baseline"/></w:pPr><w:rPr><w:szCs w:val="20"/></w:rPr></w:style><w:style w:type="paragraph" w:styleId="25"><w:name w:val="Body Text Indent 2"/><w:basedOn w:val="a"/><w:link w:val="26"/><w:uiPriority w:val="99"/><w:rsid w:val="00066045"/><w:pPr><w:spacing w:after="120" w:line="480" w:lineRule="auto"/><w:ind w:left="283"/></w:pPr></w:style><w:style w:type="character" w:customStyle="1" w:styleId="26"><w:name w:val="Основной текст с отступом 2 Знак"/><w:basedOn w:val="a0"/><w:link w:val="25"/><w:uiPriority w:val="99"/><w:semiHidden/><w:locked/><w:rsid w:val="00BB562B"/><w:rPr><w:rFonts w:cs="Times New Roman"/><w:sz w:val="24"/><w:szCs w:val="24"/></w:rPr></w:style><w:style w:type="paragraph" w:customStyle="1" w:styleId="32"><w:name w:val="Стиль3"/><w:basedOn w:val="25"/><w:uiPriority w:val="99"/><w:rsid w:val="00066045"/><w:pPr><w:widowControl w:val="0"/><w:tabs><w:tab w:val="num" w:pos="1307"/></w:tabs><w:adjustRightInd w:val="0"/><w:spacing w:after="0" w:line="240" w:lineRule="auto"/><w:ind w:left="1080"/><w:textAlignment w:val="baseline"/></w:pPr><w:rPr><w:szCs w:val="20"/></w:rPr></w:style><w:style w:type="paragraph" w:customStyle="1" w:styleId="33"><w:name w:val="Стиль3 Знак Знак"/><w:basedOn w:val="25"/><w:uiPriority w:val="99"/><w:rsid w:val="00066045"/><w:pPr><w:widowControl w:val="0"/><w:tabs><w:tab w:val="num" w:pos="227"/></w:tabs><w:adjustRightInd w:val="0"/><w:spacing w:after="0" w:line="240" w:lineRule="auto"/><w:ind w:left="0"/><w:textAlignment w:val="baseline"/></w:pPr><w:rPr><w:szCs w:val="20"/></w:rPr></w:style><w:style w:type="paragraph" w:customStyle="1" w:styleId="2CharCharCharCharCharCharCharCharCharCharCharCharCharCharCharChar"><w:name w:val="Знак Знак2 Char Char Знак Знак Char Char Знак Знак Char Char Знак Знак Char Char Знак Знак Char Char Знак Знак Char Char Знак Знак Char Char Знак Знак Char Char"/><w:basedOn w:val="a"/><w:uiPriority w:val="99"/><w:rsid w:val="00066045"/><w:pPr><w:spacing w:before="100" w:beforeAutospacing="1" w:after="100" w:afterAutospacing="1"/><w:jc w:val="left"/></w:pPr><w:rPr><w:rFonts w:ascii="Tahoma" w:hAnsi="Tahoma"/><w:sz w:val="20"/><w:szCs w:val="20"/><w:lang w:val="en-US" w:eastAsia="en-US"/></w:rPr></w:style><w:style w:type="paragraph" w:styleId="2"><w:name w:val="List Bullet 2"/><w:basedOn w:val="a"/><w:autoRedefine/><w:uiPriority w:val="99"/><w:rsid w:val="00A85AF7"/><w:pPr><w:numPr><w:numId w:val="1"/></w:numPr></w:pPr></w:style><w:style w:type="paragraph" w:styleId="a4"><w:name w:val="footer"/><w:basedOn w:val="a"/><w:link w:val="a5"/><w:uiPriority w:val="99"/><w:rsid w:val="00FA2894"/><w:pPr><w:tabs><w:tab w:val="center" w:pos="4677"/><w:tab w:val="right" w:pos="9355"/></w:tabs></w:pPr></w:style><w:style w:type="character" w:customStyle="1" w:styleId="a5"><w:name w:val="Нижний колонтитул Знак"/><w:basedOn w:val="a0"/><w:link w:val="a4"/><w:uiPriority w:val="99"/><w:semiHidden/><w:locked/><w:rsid w:val="00BB562B"/><w:rPr><w:rFonts w:cs="Times New Roman"/><w:sz w:val="24"/><w:szCs w:val="24"/></w:rPr></w:style><w:style w:type="character" w:styleId="a6"><w:name w:val="page number"/><w:basedOn w:val="a0"/><w:uiPriority w:val="99"/><w:rsid w:val="00FA2894"/><w:rPr><w:rFonts w:cs="Times New Roman"/></w:rPr></w:style><w:style w:type="paragraph" w:styleId="27"><w:name w:val="Body Text 2"/><w:basedOn w:val="a"/><w:link w:val="28"/><w:uiPriority w:val="99"/><w:rsid w:val="006E5E0B"/><w:pPr><w:spacing w:after="120" w:line="480" w:lineRule="auto"/></w:pPr></w:style><w:style w:type="character" w:customStyle="1" w:styleId="28"><w:name w:val="Основной текст 2 Знак"/><w:basedOn w:val="a0"/><w:link w:val="27"/><w:uiPriority w:val="99"/><w:semiHidden/><w:locked/><w:rsid w:val="00BB562B"/><w:rPr><w:rFonts w:cs="Times New Roman"/><w:sz w:val="24"/><w:szCs w:val="24"/></w:rPr></w:style><w:style w:type="paragraph" w:styleId="34"><w:name w:val="Body Text 3"/><w:basedOn w:val="a"/><w:link w:val="35"/><w:uiPriority w:val="99"/><w:rsid w:val="00610C0A"/><w:pPr><w:spacing w:after="120"/></w:pPr><w:rPr><w:sz w:val="16"/><w:szCs w:val="16"/></w:rPr></w:style><w:style w:type="character" w:customStyle="1" w:styleId="35"><w:name w:val="Основной текст 3 Знак"/><w:basedOn w:val="a0"/><w:link w:val="34"/><w:uiPriority w:val="99"/><w:semiHidden/><w:locked/><w:rsid w:val="00BB562B"/><w:rPr><w:rFonts w:cs="Times New Roman"/><w:sz w:val="16"/><w:szCs w:val="16"/></w:rPr></w:style><w:style w:type="paragraph" w:customStyle="1" w:styleId="ConsNormal"><w:name w:val="ConsNormal"/><w:uiPriority w:val="99"/><w:rsid w:val="00610C0A"/><w:pPr><w:widowControl w:val="0"/><w:autoSpaceDE w:val="0"/><w:autoSpaceDN w:val="0"/><w:adjustRightInd w:val="0"/><w:ind w:left="709" w:right="19772" w:firstLine="720"/><w:jc w:val="both"/></w:pPr><w:rPr><w:rFonts w:ascii="Arial" w:hAnsi="Arial" w:cs="Arial"/><w:sz w:val="20"/><w:szCs w:val="20"/></w:rPr></w:style><w:style w:type="paragraph" w:customStyle="1" w:styleId="BodyText22"><w:name w:val="Body Text 22"/><w:basedOn w:val="a"/><w:uiPriority w:val="99"/><w:rsid w:val="00610C0A"/><w:pPr><w:spacing w:after="0"/></w:pPr><w:rPr><w:sz w:val="28"/><w:szCs w:val="20"/></w:rPr></w:style><w:style w:type="paragraph" w:styleId="a7"><w:name w:val="Date"/><w:basedOn w:val="a"/><w:next w:val="a"/><w:link w:val="a8"/><w:uiPriority w:val="99"/><w:rsid w:val="0058136B"/></w:style><w:style w:type="character" w:customStyle="1" w:styleId="a8"><w:name w:val="Дата Знак"/><w:basedOn w:val="a0"/><w:link w:val="a7"/><w:uiPriority w:val="99"/><w:semiHidden/><w:locked/><w:rsid w:val="00BB562B"/><w:rPr><w:rFonts w:cs="Times New Roman"/><w:sz w:val="24"/><w:szCs w:val="24"/></w:rPr></w:style><w:style w:type="paragraph" w:styleId="a9"><w:name w:val="Normal (Web)"/><w:basedOn w:val="a"/><w:uiPriority w:val="99"/><w:rsid w:val="0058136B"/><w:pPr><w:spacing w:before="100" w:beforeAutospacing="1" w:after="100" w:afterAutospacing="1"/><w:jc w:val="left"/></w:pPr></w:style><w:style w:type="table" w:styleId="aa"><w:name w:val="Table Grid"/><w:basedOn w:val="a1"/><w:uiPriority w:val="99"/><w:rsid w:val="003B5DEE"/><w:pPr><w:spacing w:after="60"/><w:jc w:val="both"/></w:pPr><w:rPr><w:sz w:val="20"/><w:szCs w:val="20"/></w:rPr><w:tblPr><w:tblBorders><w:top w:val="ity w:vt 22"/><w:basedOn w:val="a"/><w:uiPriority w:val="99"/><w:rsid w:val="006�аdde�ocked/><w:rsid w:val="00BB562B"/><w:rPr><w:rFonts wority w:val="99"/><w:rsid w:val="00610C0A"/><w:pPr><w:widowControl w:val="0"/><w:autoSpaceDE w:val="0"/><w:autoSpaceDN w:val="0"/><w:adjustRightInd w:val="0"/><w:ind w:left="709" w:right="19772" w:firstLine="720"/><w:ja9<w:rsid w:val="00Зна�(Web)60"/><w:jc w:val="both"/></w="1"/><w:jc w:val="left"/></w:pPr></w:sts><w:top wal="Bodvaly wragtylval="a0"/><w:link w:val="a4"/><w:uiPriority w:val="99"/><w:semiHidden/><w:locked/><w:rsid w:val="00BB562:val="ity w:vt 22"/><w:basw:s�на�val="99"/>a<w:rsid w:val="00Tority="66":val=00" w:afterAutos1w:val="20"/></w:rPr></w:style><wr><w:tblBorder3B5DEEw:val=ocked/><w:rsid w:val="0036"/></w:rPr></w:style><w:style w:type="paragraph" w:s"/><w:basedOn w:val="a"/><w:uiPrirPr><w:val="a0B"26://w:rs99"/><:val=Id="24"tylszrapId="ly w:rs<w:liw:styrsid w:val=" w:ctyle="1"Id="24"tylszrapId="ly w:rs<w:liw:styrsid w:val="/><w:kern:val=Id="24"tylszrapId="ly w:rs<w:liw:styrsid w:val="l="36"/>:val=Id="24"tylszrapId="ly w:rs<w:liw:styrsid w:val="ienUdeHtyle="1"Id="24"tylszrapId="ly w:rs<w:liw:styrsid w:val="ienUdeVtyle="1"Id="24"tylszrapId="ly w:rs<w:liw:styrsid w:val:var><B"26://w::var><le w:type="character" w:customedOn w:val="aval="99"/>b<w:rsid w:val="00annolocity=rолов�:val=00" w:afterAutos"/><w:b="1"/><w:jc w:val="left"/>00610C0A"/><w:pr><w:tblBorder8260/><:val=/></w:rPr></w:style><w:style w:type="chylsztyle="1"22"><w:name w:val="Body Text 22"/><w:basw:val="005813val="99"/>c<w:rsid w:val="00annolocity=w:wi60"/><w:jc w:val="both"/></w:val="20"/><wdw:val="20"/></w:rPr></w:style><w00610C0A"/><w:pr><w:tblBorder8260/><:val=/></w:rsztyle="1"w:szCs w:val="24"/></w:rPr:vauiPriority w:val="99"/><w:rsid edOn w:val="a</w:style><w:style w:type="ad<w:rsid w:val="00ТpPr><w:wiпр"99�еч="0="9яocked/><w:rsid w:val="00BB562B"/><w:rPr><w:rFonts wcw:val="20"/></w:rPr></w:style><w00610C0A"/><w:prial" w:hAnsi="Arial" w:cs="Arial"/><w:sz w:val="20"/yle><w:style w:type="chylsztyle="1"w:szCs w:val="24"/></w:rPr:vauiPriority w:val="99"/><w:rsid w:val="005813val="99"/>e<w:rsid w:val="00annolocity=subjeci60"/><w:jc w:val="bothcw:val=:pPr><w:rPr><cw:val=:val="20"/><wfw:val="20"/></w:rPr></w:style><w00610C0A"/><w:pr><w:tblBorder8260/><:val=/></w:rb:val=0�ак2 Знак Знак,Заголовок 1 Зна</w:style><w:style w:type="af<w:rsid w:val="00ТpPr�e�oc�р"99�еч="0="9яocked/><w:rsid w:val="00BB562B"dw:val=:val="20"/><w"60"/><="1"/><w:jc w:val="left"/>00610C0A"/><w:prial" w:hAnsi="Arial" w:cs="Arial"/><w:sz w:val="20"/yle><w:style w:type="chylb:val=0�акylsztyle="1"w:szCs w:val="24"/></w:rPr:vauiPriority w:val="99"/><w:rsid w:val="005813val="99"/>fак"/><w:basedOn Bdowoty= w:ui:val=00" w:afterAutosw:val=:val="20"/><wf1w:val="20"/></w:rPr></w:style><w00610C0A"/><w:pr><w:tblBorder8260/><:val=/></w:rstyle w:type="paT"Times New Roman"/><w:stylyle></><w:sz w:val="24"/><><w:link w:val="a8"/><w:uiPriority w:val="99"/><w:rsid w:valedOn w:val="a</w:style><w:style w:type="af1ww:rsid w:val="006�pPr><w:wiвы045"l="�иocked/><w:rsid w:val="00BB562B"/><w:rPr><w:rFonts wfа:val=="1"/><w:jc w:val="left"/>00610C0A"/><w:prial" w:hAnsi="Arial" w:cs="Arial"/><w:sz w:val="20"/yle><w:style w:type="chylsztyle="1"w�:va:vauiPriority w:val="99"/><w:rsid w:val="005813val="99"/>f:styleId="2CharChaw:vanole w:wi60"/><w:jc w:val="both"/></w:val="20"/><wfr><w:rF="1"/><w:jc w:val="left"/>00610C0A"/><w:pr><w:tblBorderC31104�:val=/></w:rsztyle="1"w"/><w:basedOn w:val="a"/><w:uiPri:val="ity w:vt 22"/><w:basedOn w:val="a"/><w:uiPriority w:val="99"/fr>w:rsid w:val="006�pPr><w:wil="000l="�иocked/><w:rsid w:val="00BB562B"/><w:rPr><w:rFonts wf3 Зн�="1"/><w:jc w:val="left"/>00610C0A"/><w:prial" w:hAnsi="Arial" w:cs="Arial"/><w:sz w:val="20"/yle><w:style w:type="chylsztyle="1"w"/><w:basedOn w:val="a"/><w:uiPri:val="ity w:vt 22"/><w:basedOn w:val="aval="99"/>f w:val="both"/></ww:vanole rолов�:val=00" w:afterAutos"/><w:b="1"/><w:jc w:val="left"/>00610C0A"/><w:pr><w:tblBorderC31104�:val=/></w:rstyle w:tyle><w:style w:type="chylveridowCotyle="1"val://cripi60"/:vauiPriority w:val="99"/><w:rsid w:val="005813</w:style><w:style w:type="1 w:val="both"/></wОбыч=�ы0�1w:val="20"/></w:rPr></w:style><wr><w:tblBorder6F07o"/></w:pPr></w<w:link w:val="a7"/><w:uiPrs w:val="24"/></w:rPr></w:style><w:style w:type="paragraph" w:styleId="a9:val=ly wragtyl:val=-" w:cs=sztyle="1"w" w:cs=sz"12"><w:nam"/><w:vauiPriority w:val="99"/><w:rsid w:val="005813val="99"/>f><w:rsid w:val="00ing="1" w�:val=00" w:afterAutos�:val=:val="20"/><wfw:styler><w:tblBorderE36F91w:val=ocked/><w:rsid w:val="00:keepLi:vaocked:val="ity w:vt 22"/><w:basedOn w:val="a"/><w:uiPriority w:val="99"/f<w:rsid w:val="006�" w:customStyle="1" w:styleiority w�:val=00" w:afterAutos"/><w:b:val="20"/><wf" w:cs=="1"/><w:jc w:val="left"/>00610C0A"/><w:prial" w:hAnsi="Arial" w:cs="Arial"/><w:sz w:val="20"/yle><w:style w:type="chylsztyle="1"w4�:val=asedOn w:val=4�:va:vauiPriority w:val="99"/><w:rsid w:val="005813</w:style><w:style w:type="afr><w:spacing w:aftiority w�:val=00" w:afterAutos�:val=="1"/><w:jc w:val="left"/>r><w:tblBorder9D40 w:valal="Bodvaly wragtylrity w:v36"tyl:vaty w:val="99"/><w:rsex 1 �:val=s w:val="2epNext/><w:keepLines/><w:style w:type="paVerdanes New RomanVerdanes Neyle>Verdanes:val=lztyle="1"w:szCs w:val="24"/></w:rPrmPr>agtyl:val=style w:type="character" w:styleId="a6"><w:name w:val="page nuedOn w:val="aval="99"/>f><w:rsid w:val="00Foowowed></w:tabs><w:suppressAutoHyphens/><w:ind w:left="432" w:hanging="432"/></w:pPr1B0F2A�:val=/></w:rPr></w:style><w:style w:type="chylw:style w:typ8="p�ак З" w:styleId="24"><w:name w:val="List Number 2"/><w:basedOn w:val="a"/><w:uiPriority w:val="99af9<w:rsid w:val="00iority wocked/><wocked/><wocked/><w�:val=00" w:afterAutos�:val=="1"/><w:jc w:val="left"/>r><w:tblBorder8D5B61w:val=ocked/><w:rsid w:val="a0"/><w:link w:val="a4"/><w:uiPriority w:val="99"/><w:semiHidden/><w:locked/><w:rsid w:val="00BB562e w:val="style w:type="paT"Times New Roman"/><w:stylyle></><w:sz w:val="24"/><w:szCs w:val="24"/></w:rPrmPr>agtyl:val=style w:type="character" w:styleId="a6"><w:name w:val="page nuw:val="005813val="99"/>fa<w:rsid w:val="007" iy= w:ui:val=00" w:afterAutosw:val=:val="20"/><wfb�:val=="1"/><w:jc w:val="left"/>r><w:tblBorderFF4AA3 Зн�ocked/><w:rsid w:val="00"/><w:bs w:val="2epNext/><w:keepLines/><w:style w:type="paCourideWNew"tyl"/></w:rourideWNew":val=lztyle="1"w:szCs w:val="24"/></w:rPr:vauiPriority w:val="99"/><w:rsid edOn w:val="a</w:style><w:style w:type="afb<w:rsid w:val="00ТpPr><w:wi�><w:lin�:val=00" w:afterAutos"/><w:b:val="20"/><wfa�:val=="1"/><w:jc w:val="left"/>00610C0A"/><w:prial" w:hAnsi="Arial" w:cs="Arial"/><w:sz w:val="20"/ype="paCourideWNew"tyl"/></w:rourideWNew"tylyle>CourideWNew":val=lztyle="1"w:szCs w:val="24"/></w:rPr:vauiPriority w:val="99"/><w:rsid w:val="005813</w:style><w:style w:type="C/><>w:rsid w:val="00C/><ocked/><wocked/><w�:val=00" w:afterAutos�:val=="1"/><w:jc w:val="left"/>r><w:tblBorderFF4AA3 Зн�ocked/><w:link w:val="a7"/><w:uiPr Char Char Знак Знак Char Char Зна�136"tyl:vaty w:val="99"/><w:rsex 1 �:val=s w:val="2styleI:va:vaockede w:val="sztyle="1"w"/><w:basedOn w:val="/><w:b:>agtyl:val=styGB"tylype="character" w:styleId="a6"><w:name w:val="page number"/><w:bas</w:style><w:style w:type="1><w:rsid w:val="00iority wocked/><wocked/><wocked/><w1w:val=00" w:afterAutos�:val=="1"/><w:jc w:val="left"/>r><w:tblBorderF37AC4�:val=ocked/><w:rsid w:val="a0"/><w:link w:val="a4"/><w:uiPriority w:val="99"/><w:semiHidden/><w:locked/><w:rsid w:val="00BB562e w:val="style w:type="paT"Times New Roman"/><w:s:val=lztyle="1"w:szCs w:val="24"/></w:rPrmPr>agtyl:val=style w:type="character" w:styleId="a6"><w:name w:val="page nuw:val="005813</w:style><w:style w:type="110>w:rsid w:val="00Обыч=�ы0� + 1yle�т�:val=00" w:afterAutos�:val=="1"/><w:jc w:val="left"/>r><w:tblBorder443E5D�:val=ocked/><w:rsid w:5"/><w:uiPriority w><wtyl:vat><w:rsid w:val="s w:val="2styleI:va:vaockede w:val=":numId wsztyle="1"w3 Зн�asedOn w:val=3 З�:vauiPriority w:val="99"/><w:rsid w:val="005813</w:style><w:style w:type="afc<w:rsid w:val="00iority wocked/><wocked/><wocked/><wocked/><wocked/><wocked/><wocked/><wocked/><wocked/><w�:val=00" w:afterAutos�:val=="1"/><w:jc w:val="left"/>r><w:tblBorderBB7EA3 Зн�ocked/><w:link w:val="a7"/><w:uiPr Char Char Знак Знак Char Char Зна�136"tyl:vaty w:val="99"/><w:rsex 1 �:val=s w:val="2styleI:va:vaockede w:val="style w:type="paragraph" w:styleId="a9"><w:name w:val="Normal (Web)"/><w:basedOn w:val="a"/>mPr>agtyl:val=styGB"tylype="character" w:styleId="a6"><w:name w:val="page number"/><w:bas</w:style><w:style w:type="9<w:rsid w:val="00i�быч=�ы0� + al="004"28"/><w:szCs w5le�т�:val=00" w:afterAutos�:val=="1"/><w:jc w:val="left"/>r><w:tblBorderC52591w:val=ocked/>w:val="2"/><w</w:style><w:sval="20"Lиль3 Зна�:style><w:style w:tepNextylw:pPr><w:rPr><w:szCs w:val="20"/></w:rPr></w:stly wragtyl5"/><w:ui:val=s w:val="2epNext/><w:keepLines/><w:sztyle="1"w"/><w:basedOn w:val="/><w:vauiPriority w:val="99"/><w:rsid w:val="005813</w:style><w:style w:type="><ww:rsid w:val="006�pPr><w:w1w:val=00" w:afterAutos�:val=="1"/><w:jc w:val="left"/>r><w:tblBorder2623></w:styocked/><"/><w:basedOn w:val="valy wragtyl5"/><w:ui:val=s w:val="2epNext/><w:keepLines/><w:style w:type="paCourideWNew"tyl"/></w:rourideWNew":val=lztyle="1"w:szCs w:val="24"/></w:rPrmPr>agtylype="charaar-SA�:va:vauiPriority w:val="99"/><w:rsid w:val="005813</w:style><w:style w:type="="left"/><n0"/matww:rsid w:val="00="left"/><n0"/matw:val=00" w:afterAutos�:val=:pPr><w:rPr>="left"/></mal�:val=="1"/><w:jc w:val="left"/>r><w:tblBorder2243/><:val=ocked/><"/><w:basedOn w:val="vaiority w:val="99"/><w:semily wragtyl5"/><w:ui:val=s w:val="2epNext/><w:keepLines/><w:style w:type="paCourideWNew"tyl"/></w:rourideWNew":val=lztyle="1"w:szCs w:val="24"/></w:rPr:vauiPriority w:val="99"/><w:rsid w:val="005813</w:style><w:style w:type="afd<w:rsid w:val="00�><w:link w:val="ocked/><wocked/><wocked/><wocked/><wocked/><w�:val=00" w:afterAutos�:val=="1"/><w:jc w:val="left"/>r><w:tblBorder2243/><:val=ocked/><w:link w:val="a7"/><w:uiPr Char Char Знак Знак Char Char Зна�136"tyl:vaty w:val="99"/><w:rsex 1 �:val=s w:val="2styleI:va:vaockede w:val="style w:type="paragraph" w:styleId="a9"><w:name w:val="Normal (Web)"/><w:basedOn w:val="a"/>mPr>agtyl:val=st-GB"tylype="character" w:styleId="a6"><w:name w:val="page number"/><w:bas</w:style><w:style w:type="1r><w:spacing w:aftiority w1w:val=00" w:afterAutos�:val=="1"/><w:jc w:val="left"/>r><w:tblBorderFE0AtyleId="ocked/><w:link w:val="a7"/><w:uiPr Char Char Знак Знак Char Char Зна�136"tyl:vaty w:val="99"/><w:rsex 1 �:val=s w:val="2styleI:va:vaockede w:val="sztyle="1"w"/><w:basedOn w:val="/><wmPr>agtyl:val=styGB"tylype="character" w:styleId="a6"><w:name w:val="page number"/><w:bas</w:style><w:style w:type="1><w:rsid w:val="00iority wyle w:typeocked/><wocked/><w�:val=00" w:afterAutos�:val=="1"/><w:jc w:val="left"/>r><w:tblBorder4B54w:style w:type=ly wragtylval="a0"/><w:link w:val="a4"/><w:uiPriority w:val="99"/><w:semiHidden/><w:locked/><w:rsid w:val="00BB562e w:val="style w:type="paT"Times New Roman"/><w:s:val=lztyle="1"w:szCs w:val="24"/></w:rPrmPr>agtyl:val=style w:type="character" w:styleId="a6"><w:name w:ore="240"/><w:jc w:val="c</w:style><w:style w:type="="left"/ity ww:rsid w:val="00="left"/ity w:val=="1"/><w:jc w:val="left"/>r><w:tblBorderB5518al="004ocked/>iority w:val="99"/><w:semiiority w:v22"><w:name w:val="toc 2"/><w:basedOn w:val:vaocked/>/></w:rPr></w:stype="paragraph" w:styleId="a9"><w:name w:val="Normal (Web)"/><w:basedOn w:val="a"/><w:uiPriority w:val="99"/><w:rsid w:val="005813val="99"/>fe<w:rsid w:val="00ing="1" w"auto"/�:val=00" w:afterAutos�:val=:val="20"/><wffw:val="20"/></w:rPr></w:style><wr><w:tblBorder7E621B<:val=ocked/><y wragtyl5"/><w::keepLine00066045"/><e w:valzCs w:val="2epNext/><w:keepL:vaval="w:rsval="tyl�вн�edOn w:val="a</w:style><w:style w:type="aff<w:rsid w:val="00�" w:customStyle="1" w:styledowControl w:val="0"iority w�:val=00" w:afterAutos"/><w:b:><w:rFonts wf"60"/><="1"/><w:jc w:val="left"/>00610C0A"/><w:prial" w:hAnsi="Arial" w:cs="Arial"/><w:sz w:val="20"/yle><w:style w:type="chylsztyle="1"w4�:val=asedOn w:val=4�:va:vauiPriority w:val="99"/><w:rsid w:val="005813val="99"/>ffак"/><w:basedOn ак �:val=00" w:afterAutos�:val=:val="20"/><wff1w:val=="1"/><w:jc w:val="left"/>96BD8"/><w:pPr><w:keepNext002801w:val=ocked/><y wragtyl5"/><w:"/><w:b000660New Rom5"/><w:bs w:val="2Pr></w:sty:vaocked/>/></w:rb:val=0�ак2 Знак Знак,Заголовок 1 Зна</w:style><w:style w:type="aff1ww:rsid w:val="006�="0�660"0="9еocked/><w�:val=00" w:afterAutos"/><w:b:><w:rFonts wffа:val=="1"/><w:jc w:val="left"/>rial" w:hAnsi="Arial" w:c002801w:val=/></w:rPr></w:style><w:style w:type="chylb:val=sztyle="1"w4�:val=r>agtyl:val=ru-RU"tylype="chararu-RU":va:vauiPriority w:val="99"/><w:rsid w:val="005813</w:style><w:style w:type="xliority w:val="99"/>xlior:val=00" w:afterAutos�:val=="1"/><w:jc w:val="left"/>r><w:tblBorder5B4B:top wvaocked/>ly wragtylval="a0"/><w:lirity w:val=:val=s w:val="2Pr></w:styyl�:widowControl w:val=Pr></w:sty:vaocked/>/></w:rasedOn w:val=l=:va:vauiPriority w:val="99"/><w:rsid w:val="005813</w:style><w:style w:type="aff:styleId="2CharChaÎñíîâí�:val=00" w:afterAutos�:val=="1"/><w:jc w:val="left"/>r><w:tblBorder5B4B:top wvaocked/><w:link w:val="a7"/><w:uiPrly wragtyl5"/><w:ui:va:vaocked/>/></w:rstyle w:type="paragraph" w:styleId="a9"><w:name w:val="Normal (Web)3 Зн�asedOn w:val=l=:va:vauiPriority w:val="99"/><w:rsid w:val="005813val="99"/>ffr>w:rsid w:val="00ity wP:jc w:val:val=00" w:afterAutos�:val=="1"/><w:jc w:val="left"/>96BD8"/><w:pPr><w:keepNext5B4B:top wvaocked/>00066045"/><="a"/><yly</w:wiualSy wrag:va:vaocked:vaval="w:rsval="tyl�вн�w:val="005813</w:style><w:style w:type="1w:val="00BB562B"/><w:rl="00yle w:typeocked/><wocked/><w1w:val=00" w:afterAutos�:val=="1"/><w:jc w:val="left"/>r><w:tblBorder32595C�:val=ocked/><y wragtylval="a0"/><w:link w:val="a4"/><w:uiPriority w:val="99"/><w:semiHidden/><w:locked/><w:rsid w:val="00BB562e w:val="style w:type="paT"Times New Roman"/><w:s:val=lztyle="1"w:szCs w:val="24"/></w:rPrmPr>agtyl:val=style w:type="character" w:styleId="a6"><w:nam:vaval="s>
</file>

<file path=word/webSettings.xml><?xml version="1.0" encoding="utf-8"?>
<w:webSettings xmlns:r="http://schemas.openxmlformats.org/officeDocument/2006/relationships" xmlns:w="http://schemas.openxmlformats.org/wordprocessingml/2006/main">
  <w:divs>
    <w:div w:id="30540771">
      <w:bodyDiv w:val="1"/>
      <w:marLeft w:val="0"/>
      <w:marRight w:val="0"/>
      <w:marTop w:val="0"/>
      <w:marBottom w:val="0"/>
      <w:divBdr>
        <w:top w:val="none" w:sz="0" w:space="0" w:color="auto"/>
        <w:left w:val="none" w:sz="0" w:space="0" w:color="auto"/>
        <w:bottom w:val="none" w:sz="0" w:space="0" w:color="auto"/>
        <w:right w:val="none" w:sz="0" w:space="0" w:color="auto"/>
      </w:divBdr>
    </w:div>
    <w:div w:id="128792050">
      <w:bodyDiv w:val="1"/>
      <w:marLeft w:val="0"/>
      <w:marRight w:val="0"/>
      <w:marTop w:val="0"/>
      <w:marBottom w:val="0"/>
      <w:divBdr>
        <w:top w:val="none" w:sz="0" w:space="0" w:color="auto"/>
        <w:left w:val="none" w:sz="0" w:space="0" w:color="auto"/>
        <w:bottom w:val="none" w:sz="0" w:space="0" w:color="auto"/>
        <w:right w:val="none" w:sz="0" w:space="0" w:color="auto"/>
      </w:divBdr>
    </w:div>
    <w:div w:id="219707814">
      <w:bodyDiv w:val="1"/>
      <w:marLeft w:val="0"/>
      <w:marRight w:val="0"/>
      <w:marTop w:val="0"/>
      <w:marBottom w:val="0"/>
      <w:divBdr>
        <w:top w:val="none" w:sz="0" w:space="0" w:color="auto"/>
        <w:left w:val="none" w:sz="0" w:space="0" w:color="auto"/>
        <w:bottom w:val="none" w:sz="0" w:space="0" w:color="auto"/>
        <w:right w:val="none" w:sz="0" w:space="0" w:color="auto"/>
      </w:divBdr>
    </w:div>
    <w:div w:id="398097763">
      <w:marLeft w:val="0"/>
      <w:marRight w:val="0"/>
      <w:marTop w:val="0"/>
      <w:marBottom w:val="0"/>
      <w:divBdr>
        <w:top w:val="none" w:sz="0" w:space="0" w:color="auto"/>
        <w:left w:val="none" w:sz="0" w:space="0" w:color="auto"/>
        <w:bottom w:val="none" w:sz="0" w:space="0" w:color="auto"/>
        <w:right w:val="none" w:sz="0" w:space="0" w:color="auto"/>
      </w:divBdr>
    </w:div>
    <w:div w:id="398097764">
      <w:marLeft w:val="0"/>
      <w:marRight w:val="0"/>
      <w:marTop w:val="0"/>
      <w:marBottom w:val="0"/>
      <w:divBdr>
        <w:top w:val="none" w:sz="0" w:space="0" w:color="auto"/>
        <w:left w:val="none" w:sz="0" w:space="0" w:color="auto"/>
        <w:bottom w:val="none" w:sz="0" w:space="0" w:color="auto"/>
        <w:right w:val="none" w:sz="0" w:space="0" w:color="auto"/>
      </w:divBdr>
    </w:div>
    <w:div w:id="398097765">
      <w:marLeft w:val="0"/>
      <w:marRight w:val="0"/>
      <w:marTop w:val="0"/>
      <w:marBottom w:val="0"/>
      <w:divBdr>
        <w:top w:val="none" w:sz="0" w:space="0" w:color="auto"/>
        <w:left w:val="none" w:sz="0" w:space="0" w:color="auto"/>
        <w:bottom w:val="none" w:sz="0" w:space="0" w:color="auto"/>
        <w:right w:val="none" w:sz="0" w:space="0" w:color="auto"/>
      </w:divBdr>
    </w:div>
    <w:div w:id="398097766">
      <w:marLeft w:val="0"/>
      <w:marRight w:val="0"/>
      <w:marTop w:val="0"/>
      <w:marBottom w:val="0"/>
      <w:divBdr>
        <w:top w:val="none" w:sz="0" w:space="0" w:color="auto"/>
        <w:left w:val="none" w:sz="0" w:space="0" w:color="auto"/>
        <w:bottom w:val="none" w:sz="0" w:space="0" w:color="auto"/>
        <w:right w:val="none" w:sz="0" w:space="0" w:color="auto"/>
      </w:divBdr>
    </w:div>
    <w:div w:id="398097767">
      <w:marLeft w:val="0"/>
      <w:marRight w:val="0"/>
      <w:marTop w:val="0"/>
      <w:marBottom w:val="0"/>
      <w:divBdr>
        <w:top w:val="none" w:sz="0" w:space="0" w:color="auto"/>
        <w:left w:val="none" w:sz="0" w:space="0" w:color="auto"/>
        <w:bottom w:val="none" w:sz="0" w:space="0" w:color="auto"/>
        <w:right w:val="none" w:sz="0" w:space="0" w:color="auto"/>
      </w:divBdr>
    </w:div>
    <w:div w:id="398097768">
      <w:marLeft w:val="0"/>
      <w:marRight w:val="0"/>
      <w:marTop w:val="0"/>
      <w:marBottom w:val="0"/>
      <w:divBdr>
        <w:top w:val="none" w:sz="0" w:space="0" w:color="auto"/>
        <w:left w:val="none" w:sz="0" w:space="0" w:color="auto"/>
        <w:bottom w:val="none" w:sz="0" w:space="0" w:color="auto"/>
        <w:right w:val="none" w:sz="0" w:space="0" w:color="auto"/>
      </w:divBdr>
    </w:div>
    <w:div w:id="398097769">
      <w:marLeft w:val="0"/>
      <w:marRight w:val="0"/>
      <w:marTop w:val="0"/>
      <w:marBottom w:val="0"/>
      <w:divBdr>
        <w:top w:val="none" w:sz="0" w:space="0" w:color="auto"/>
        <w:left w:val="none" w:sz="0" w:space="0" w:color="auto"/>
        <w:bottom w:val="none" w:sz="0" w:space="0" w:color="auto"/>
        <w:right w:val="none" w:sz="0" w:space="0" w:color="auto"/>
      </w:divBdr>
    </w:div>
    <w:div w:id="398097770">
      <w:marLeft w:val="0"/>
      <w:marRight w:val="0"/>
      <w:marTop w:val="0"/>
      <w:marBottom w:val="0"/>
      <w:divBdr>
        <w:top w:val="none" w:sz="0" w:space="0" w:color="auto"/>
        <w:left w:val="none" w:sz="0" w:space="0" w:color="auto"/>
        <w:bottom w:val="none" w:sz="0" w:space="0" w:color="auto"/>
        <w:right w:val="none" w:sz="0" w:space="0" w:color="auto"/>
      </w:divBdr>
    </w:div>
    <w:div w:id="398097771">
      <w:marLeft w:val="0"/>
      <w:marRight w:val="0"/>
      <w:marTop w:val="0"/>
      <w:marBottom w:val="0"/>
      <w:divBdr>
        <w:top w:val="none" w:sz="0" w:space="0" w:color="auto"/>
        <w:left w:val="none" w:sz="0" w:space="0" w:color="auto"/>
        <w:bottom w:val="none" w:sz="0" w:space="0" w:color="auto"/>
        <w:right w:val="none" w:sz="0" w:space="0" w:color="auto"/>
      </w:divBdr>
    </w:div>
    <w:div w:id="398097772">
      <w:marLeft w:val="0"/>
      <w:marRight w:val="0"/>
      <w:marTop w:val="0"/>
      <w:marBottom w:val="0"/>
      <w:divBdr>
        <w:top w:val="none" w:sz="0" w:space="0" w:color="auto"/>
        <w:left w:val="none" w:sz="0" w:space="0" w:color="auto"/>
        <w:bottom w:val="none" w:sz="0" w:space="0" w:color="auto"/>
        <w:right w:val="none" w:sz="0" w:space="0" w:color="auto"/>
      </w:divBdr>
    </w:div>
    <w:div w:id="398097773">
      <w:marLeft w:val="0"/>
      <w:marRight w:val="0"/>
      <w:marTop w:val="0"/>
      <w:marBottom w:val="0"/>
      <w:divBdr>
        <w:top w:val="none" w:sz="0" w:space="0" w:color="auto"/>
        <w:left w:val="none" w:sz="0" w:space="0" w:color="auto"/>
        <w:bottom w:val="none" w:sz="0" w:space="0" w:color="auto"/>
        <w:right w:val="none" w:sz="0" w:space="0" w:color="auto"/>
      </w:divBdr>
    </w:div>
    <w:div w:id="398097774">
      <w:marLeft w:val="0"/>
      <w:marRight w:val="0"/>
      <w:marTop w:val="0"/>
      <w:marBottom w:val="0"/>
      <w:divBdr>
        <w:top w:val="none" w:sz="0" w:space="0" w:color="auto"/>
        <w:left w:val="none" w:sz="0" w:space="0" w:color="auto"/>
        <w:bottom w:val="none" w:sz="0" w:space="0" w:color="auto"/>
        <w:right w:val="none" w:sz="0" w:space="0" w:color="auto"/>
      </w:divBdr>
    </w:div>
    <w:div w:id="448162833">
      <w:bodyDiv w:val="1"/>
      <w:marLeft w:val="0"/>
      <w:marRight w:val="0"/>
      <w:marTop w:val="0"/>
      <w:marBottom w:val="0"/>
      <w:divBdr>
        <w:top w:val="none" w:sz="0" w:space="0" w:color="auto"/>
        <w:left w:val="none" w:sz="0" w:space="0" w:color="auto"/>
        <w:bottom w:val="none" w:sz="0" w:space="0" w:color="auto"/>
        <w:right w:val="none" w:sz="0" w:space="0" w:color="auto"/>
      </w:divBdr>
    </w:div>
    <w:div w:id="526330544">
      <w:bodyDiv w:val="1"/>
      <w:marLeft w:val="0"/>
      <w:marRight w:val="0"/>
      <w:marTop w:val="0"/>
      <w:marBottom w:val="0"/>
      <w:divBdr>
        <w:top w:val="none" w:sz="0" w:space="0" w:color="auto"/>
        <w:left w:val="none" w:sz="0" w:space="0" w:color="auto"/>
        <w:bottom w:val="none" w:sz="0" w:space="0" w:color="auto"/>
        <w:right w:val="none" w:sz="0" w:space="0" w:color="auto"/>
      </w:divBdr>
    </w:div>
    <w:div w:id="560140804">
      <w:bodyDiv w:val="1"/>
      <w:marLeft w:val="0"/>
      <w:marRight w:val="0"/>
      <w:marTop w:val="0"/>
      <w:marBottom w:val="0"/>
      <w:divBdr>
        <w:top w:val="none" w:sz="0" w:space="0" w:color="auto"/>
        <w:left w:val="none" w:sz="0" w:space="0" w:color="auto"/>
        <w:bottom w:val="none" w:sz="0" w:space="0" w:color="auto"/>
        <w:right w:val="none" w:sz="0" w:space="0" w:color="auto"/>
      </w:divBdr>
    </w:div>
    <w:div w:id="826361177">
      <w:bodyDiv w:val="1"/>
      <w:marLeft w:val="0"/>
      <w:marRight w:val="0"/>
      <w:marTop w:val="0"/>
      <w:marBottom w:val="0"/>
      <w:divBdr>
        <w:top w:val="none" w:sz="0" w:space="0" w:color="auto"/>
        <w:left w:val="none" w:sz="0" w:space="0" w:color="auto"/>
        <w:bottom w:val="none" w:sz="0" w:space="0" w:color="auto"/>
        <w:right w:val="none" w:sz="0" w:space="0" w:color="auto"/>
      </w:divBdr>
    </w:div>
    <w:div w:id="1144810599">
      <w:bodyDiv w:val="1"/>
      <w:marLeft w:val="0"/>
      <w:marRight w:val="0"/>
      <w:marTop w:val="0"/>
      <w:marBottom w:val="0"/>
      <w:divBdr>
        <w:top w:val="none" w:sz="0" w:space="0" w:color="auto"/>
        <w:left w:val="none" w:sz="0" w:space="0" w:color="auto"/>
        <w:bottom w:val="none" w:sz="0" w:space="0" w:color="auto"/>
        <w:right w:val="none" w:sz="0" w:space="0" w:color="auto"/>
      </w:divBdr>
    </w:div>
    <w:div w:id="1164588444">
      <w:bodyDiv w:val="1"/>
      <w:marLeft w:val="0"/>
      <w:marRight w:val="0"/>
      <w:marTop w:val="0"/>
      <w:marBottom w:val="0"/>
      <w:divBdr>
        <w:top w:val="none" w:sz="0" w:space="0" w:color="auto"/>
        <w:left w:val="none" w:sz="0" w:space="0" w:color="auto"/>
        <w:bottom w:val="none" w:sz="0" w:space="0" w:color="auto"/>
        <w:right w:val="none" w:sz="0" w:space="0" w:color="auto"/>
      </w:divBdr>
    </w:div>
    <w:div w:id="1169367835">
      <w:bodyDiv w:val="1"/>
      <w:marLeft w:val="0"/>
      <w:marRight w:val="0"/>
      <w:marTop w:val="0"/>
      <w:marBottom w:val="0"/>
      <w:divBdr>
        <w:top w:val="none" w:sz="0" w:space="0" w:color="auto"/>
        <w:left w:val="none" w:sz="0" w:space="0" w:color="auto"/>
        <w:bottom w:val="none" w:sz="0" w:space="0" w:color="auto"/>
        <w:right w:val="none" w:sz="0" w:space="0" w:color="auto"/>
      </w:divBdr>
    </w:div>
    <w:div w:id="1397506486">
      <w:bodyDiv w:val="1"/>
      <w:marLeft w:val="0"/>
      <w:marRight w:val="0"/>
      <w:marTop w:val="0"/>
      <w:marBottom w:val="0"/>
      <w:divBdr>
        <w:top w:val="none" w:sz="0" w:space="0" w:color="auto"/>
        <w:left w:val="none" w:sz="0" w:space="0" w:color="auto"/>
        <w:bottom w:val="none" w:sz="0" w:space="0" w:color="auto"/>
        <w:right w:val="none" w:sz="0" w:space="0" w:color="auto"/>
      </w:divBdr>
    </w:div>
    <w:div w:id="1574857200">
      <w:bodyDiv w:val="1"/>
      <w:marLeft w:val="0"/>
      <w:marRight w:val="0"/>
      <w:marTop w:val="0"/>
      <w:marBottom w:val="0"/>
      <w:divBdr>
        <w:top w:val="none" w:sz="0" w:space="0" w:color="auto"/>
        <w:left w:val="none" w:sz="0" w:space="0" w:color="auto"/>
        <w:bottom w:val="none" w:sz="0" w:space="0" w:color="auto"/>
        <w:right w:val="none" w:sz="0" w:space="0" w:color="auto"/>
      </w:divBdr>
    </w:div>
    <w:div w:id="1691176912">
      <w:bodyDiv w:val="1"/>
      <w:marLeft w:val="0"/>
      <w:marRight w:val="0"/>
      <w:marTop w:val="0"/>
      <w:marBottom w:val="0"/>
      <w:divBdr>
        <w:top w:val="none" w:sz="0" w:space="0" w:color="auto"/>
        <w:left w:val="none" w:sz="0" w:space="0" w:color="auto"/>
        <w:bottom w:val="none" w:sz="0" w:space="0" w:color="auto"/>
        <w:right w:val="none" w:sz="0" w:space="0" w:color="auto"/>
      </w:divBdr>
    </w:div>
    <w:div w:id="180677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consultantplus://offline/ref=7B033C9A75A7CF232D2FF410DD7B94B27A184704660F3AC26F09D1C31234FCB70909B03CE6CB23u8D" TargetMode="External"/><Relationship Id="rId18" Type="http://schemas.openxmlformats.org/officeDocument/2006/relationships/hyperlink" Target="consultantplus://offline/ref=EA80BC41BB9528FDCEDEAD5BDE457C559E729296ED17F9F12550B8025CB00C426DA43EB9EFA8B5E9P9L3H" TargetMode="External"/><Relationship Id="rId26" Type="http://schemas.openxmlformats.org/officeDocument/2006/relationships/hyperlink" Target="consultantplus://offline/ref=64CFE00FCC636F77C7BB4BCCAF264FFDFBCE8D04D8124BB1FC33280691F14F2047782B6BD8EDCE61R6QFI" TargetMode="External"/><Relationship Id="rId3" Type="http://schemas.openxmlformats.org/officeDocument/2006/relationships/styles" Target="styles.xml"/><Relationship Id="rId21" Type="http://schemas.openxmlformats.org/officeDocument/2006/relationships/hyperlink" Target="consultantplus://offline/ref=9BD2DD032A2D53FBF1D360EFB0FC76CC2AE3C40CF63F761797FE74FCC7533B8D35AAE39102FC3B5Ck6u6G" TargetMode="External"/><Relationship Id="rId34" Type="http://schemas.openxmlformats.org/officeDocument/2006/relationships/hyperlink" Target="consultantplus://offline/ref=AC66E9BAEE227DFDAEBD4F3CAFF52A4343E0DF4FDEEE359BC4730ABBE6A3F4DB10549285B983CEFAk0R7H" TargetMode="External"/><Relationship Id="rId7" Type="http://schemas.openxmlformats.org/officeDocument/2006/relationships/endnotes" Target="endnotes.xml"/><Relationship Id="rId12" Type="http://schemas.openxmlformats.org/officeDocument/2006/relationships/hyperlink" Target="consultantplus://offline/ref=7B033C9A75A7CF232D2FF410DD7B94B27A184704660F3AC26F09D1C31234FCB70909B03FE6CF34F42Du8D" TargetMode="External"/><Relationship Id="rId17" Type="http://schemas.openxmlformats.org/officeDocument/2006/relationships/hyperlink" Target="consultantplus://offline/ref=EA80BC41BB9528FDCEDEAD5BDE457C559E729296ED17F9F12550B8025CB00C426DA43EB9EFA9B1EAP9L2H" TargetMode="External"/><Relationship Id="rId25" Type="http://schemas.openxmlformats.org/officeDocument/2006/relationships/hyperlink" Target="consultantplus://offline/ref=67D75B9BEEA722A1DF73BBE658CDFBC4CC70084E74FA6BE84455AA738EAC289F52C3E5D0A89BC342ECJ6L" TargetMode="External"/><Relationship Id="rId33" Type="http://schemas.openxmlformats.org/officeDocument/2006/relationships/hyperlink" Target="consultantplus://offline/ref=E027E1C32576157EDBDE12A27F65D0C0642008DB0DF4A343A6EA636AC68DD51C3A14EEFED098283Fr3g4E" TargetMode="External"/><Relationship Id="rId2" Type="http://schemas.openxmlformats.org/officeDocument/2006/relationships/numbering" Target="numbering.xml"/><Relationship Id="rId16" Type="http://schemas.openxmlformats.org/officeDocument/2006/relationships/hyperlink" Target="consultantplus://offline/ref=6DE826D682055716F79AFD939C8AC99765A9982740979FA6D875F054C87C51A481D3EA30AEA1U7zDD" TargetMode="External"/><Relationship Id="rId20" Type="http://schemas.openxmlformats.org/officeDocument/2006/relationships/hyperlink" Target="consultantplus://offline/ref=B038B1C7936569C6E09A6CB92AFE2DA907182FAAF018BC472A4B8851EF893F5F2CA0B75402A5C1E8G7m4I" TargetMode="External"/><Relationship Id="rId29" Type="http://schemas.openxmlformats.org/officeDocument/2006/relationships/hyperlink" Target="consultantplus://offline/ref=04240ACBBB23317F89860477FD3A0A3751DE5F00354DB3BE6B6FBCD6626C1CEA7CA9E1502ED43501XCc3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D77267A311C385C7718E1468A7A9188874396221BFDF186AC7B8615D4DAFF4039985A59F42W761C" TargetMode="External"/><Relationship Id="rId24" Type="http://schemas.openxmlformats.org/officeDocument/2006/relationships/hyperlink" Target="consultantplus://offline/ref=67D75B9BEEA722A1DF73BBE658CDFBC4CC70094271FE6BE84455AA738EAC289F52C3E5D0A89AC047ECJBL" TargetMode="External"/><Relationship Id="rId32" Type="http://schemas.openxmlformats.org/officeDocument/2006/relationships/hyperlink" Target="consultantplus://offline/ref=DE58C917D9D0F7B3F1A8D810E6986B39796AE7CC41E68BAA330F5486EDF6Z6J" TargetMode="External"/><Relationship Id="rId5" Type="http://schemas.openxmlformats.org/officeDocument/2006/relationships/webSettings" Target="webSettings.xml"/><Relationship Id="rId15" Type="http://schemas.openxmlformats.org/officeDocument/2006/relationships/hyperlink" Target="consultantplus://offline/ref=7B033C9A75A7CF232D2FF410DD7B94B27A184704660F3AC26F09D1C31234FCB70909B03CE6C623uAD" TargetMode="External"/><Relationship Id="rId23" Type="http://schemas.openxmlformats.org/officeDocument/2006/relationships/hyperlink" Target="consultantplus://offline/ref=84B52D3586493A81797D3E3AA21AFFC51DE7B125BA219231F843FBF270425970C678DBDCC06D7BA9q8g3L" TargetMode="External"/><Relationship Id="rId28" Type="http://schemas.openxmlformats.org/officeDocument/2006/relationships/hyperlink" Target="consultantplus://offline/ref=04240ACBBB23317F89860477FD3A0A3751DE5F00354DB3BE6B6FBCD6626C1CEA7CA9E15828XDc7L" TargetMode="Externa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consultantplus://offline/ref=546818CC86B437210698884D60EFF90657AB389F5867EA74517271744E5B66596FEE62E3622AA35Cz3uCE" TargetMode="External"/><Relationship Id="rId31" Type="http://schemas.openxmlformats.org/officeDocument/2006/relationships/hyperlink" Target="consultantplus://offline/ref=A2523FA96513C190EFA86577B90CFE78A6FBB24200999833339E5EE87E42A7010E63D12451CE9D2CA3L2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7B033C9A75A7CF232D2FF410DD7B94B27A184704660F3AC26F09D1C31234FCB70909B03CE6C923uED" TargetMode="External"/><Relationship Id="rId22" Type="http://schemas.openxmlformats.org/officeDocument/2006/relationships/hyperlink" Target="consultantplus://offline/ref=84B52D3586493A81797D3E3AA21AFFC51DE7B425B8229231F843FBF270425970C678DBDCC06C76ACq8g3L" TargetMode="External"/><Relationship Id="rId27" Type="http://schemas.openxmlformats.org/officeDocument/2006/relationships/hyperlink" Target="consultantplus://offline/ref=C8DF36D858D82F1FD34AC6C8D74E8E83E240FE596AA28F1EAF9FC3211FCE31667416661FC3A27ACDlFmBE" TargetMode="External"/><Relationship Id="rId30" Type="http://schemas.openxmlformats.org/officeDocument/2006/relationships/hyperlink" Target="consultantplus://offline/ref=04240ACBBB23317F89860477FD3A0A3751DE5F00354DB3BE6B6FBCD6626C1CEA7CA9E15828XDc4L" TargetMode="External"/><Relationship Id="rId35" Type="http://schemas.openxmlformats.org/officeDocument/2006/relationships/fontTable" Target="fontTable.xml"/><Relationship Id="rId4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E77AF-6725-4287-8B2C-382A27B39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27</Pages>
  <Words>11625</Words>
  <Characters>66266</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77736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MKonnykh</cp:lastModifiedBy>
  <cp:revision>53</cp:revision>
  <cp:lastPrinted>2016-01-13T02:55:00Z</cp:lastPrinted>
  <dcterms:created xsi:type="dcterms:W3CDTF">2018-07-04T04:51:00Z</dcterms:created>
  <dcterms:modified xsi:type="dcterms:W3CDTF">2019-05-21T11:11:00Z</dcterms:modified>
</cp:coreProperties>
</file>